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-711199</wp:posOffset>
                </wp:positionV>
                <wp:extent cx="3802380" cy="796509"/>
                <wp:effectExtent b="0" l="0" r="0" t="0"/>
                <wp:wrapNone/>
                <wp:docPr id="2" name=""/>
                <a:graphic>
                  <a:graphicData uri="http://schemas.microsoft.com/office/word/2010/wordprocessingGroup">
                    <wpg:wgp>
                      <wpg:cNvGrpSpPr/>
                      <wpg:grpSpPr>
                        <a:xfrm>
                          <a:off x="3410750" y="3341825"/>
                          <a:ext cx="3802380" cy="796509"/>
                          <a:chOff x="3410750" y="3341825"/>
                          <a:chExt cx="3865275" cy="934725"/>
                        </a:xfrm>
                      </wpg:grpSpPr>
                      <wpg:grpSp>
                        <wpg:cNvGrpSpPr/>
                        <wpg:grpSpPr>
                          <a:xfrm>
                            <a:off x="3444810" y="3388840"/>
                            <a:ext cx="3802380" cy="782320"/>
                            <a:chOff x="451272" y="-190500"/>
                            <a:chExt cx="4835830" cy="1006784"/>
                          </a:xfrm>
                        </wpg:grpSpPr>
                        <wps:wsp>
                          <wps:cNvSpPr/>
                          <wps:cNvPr id="4" name="Shape 4"/>
                          <wps:spPr>
                            <a:xfrm>
                              <a:off x="451272" y="-190500"/>
                              <a:ext cx="4835825" cy="100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ile:Suikerbonen De Bock Lentilles - Assortie.JPG" id="5" name="Shape 5">
                              <a:hlinkClick r:id="rId6"/>
                            </pic:cNvPr>
                            <pic:cNvPicPr preferRelativeResize="0"/>
                          </pic:nvPicPr>
                          <pic:blipFill rotWithShape="1">
                            <a:blip r:embed="rId7">
                              <a:alphaModFix/>
                            </a:blip>
                            <a:srcRect b="55274" l="10982" r="22071" t="25719"/>
                            <a:stretch/>
                          </pic:blipFill>
                          <pic:spPr>
                            <a:xfrm>
                              <a:off x="536027" y="-190500"/>
                              <a:ext cx="4721960" cy="1006784"/>
                            </a:xfrm>
                            <a:prstGeom prst="roundRect">
                              <a:avLst>
                                <a:gd fmla="val 16667" name="adj"/>
                              </a:avLst>
                            </a:prstGeom>
                            <a:noFill/>
                            <a:ln>
                              <a:noFill/>
                            </a:ln>
                            <a:effectLst>
                              <a:outerShdw blurRad="76200" rotWithShape="0" algn="tl" dir="7800000" dist="38100">
                                <a:srgbClr val="000000">
                                  <a:alpha val="40000"/>
                                </a:srgbClr>
                              </a:outerShdw>
                            </a:effectLst>
                          </pic:spPr>
                        </pic:pic>
                        <wps:wsp>
                          <wps:cNvSpPr/>
                          <wps:cNvPr id="6" name="Shape 6"/>
                          <wps:spPr>
                            <a:xfrm>
                              <a:off x="451272" y="-86599"/>
                              <a:ext cx="4835830" cy="768863"/>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Pick ‘n’ Mix Home Learning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-711199</wp:posOffset>
                </wp:positionV>
                <wp:extent cx="3802380" cy="796509"/>
                <wp:effectExtent b="0" l="0" r="0" t="0"/>
                <wp:wrapNone/>
                <wp:docPr id="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802380" cy="79650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-563879</wp:posOffset>
            </wp:positionH>
            <wp:positionV relativeFrom="paragraph">
              <wp:posOffset>-800099</wp:posOffset>
            </wp:positionV>
            <wp:extent cx="1722120" cy="903605"/>
            <wp:effectExtent b="0" l="0" r="0" t="0"/>
            <wp:wrapNone/>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22120" cy="903605"/>
                    </a:xfrm>
                    <a:prstGeom prst="rect"/>
                    <a:ln/>
                  </pic:spPr>
                </pic:pic>
              </a:graphicData>
            </a:graphic>
          </wp:anchor>
        </w:drawing>
      </w:r>
    </w:p>
    <w:tbl>
      <w:tblPr>
        <w:tblStyle w:val="Table1"/>
        <w:tblW w:w="16170.0" w:type="dxa"/>
        <w:jc w:val="left"/>
        <w:tblInd w:w="-10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3825"/>
        <w:gridCol w:w="3765"/>
        <w:gridCol w:w="6225"/>
        <w:tblGridChange w:id="0">
          <w:tblGrid>
            <w:gridCol w:w="2355"/>
            <w:gridCol w:w="3825"/>
            <w:gridCol w:w="3765"/>
            <w:gridCol w:w="6225"/>
          </w:tblGrid>
        </w:tblGridChange>
      </w:tblGrid>
      <w:tr>
        <w:trPr>
          <w:cantSplit w:val="0"/>
          <w:trHeight w:val="1125" w:hRule="atLeast"/>
          <w:tblHeader w:val="0"/>
        </w:trPr>
        <w:tc>
          <w:tcPr>
            <w:shd w:fill="ccc1d9" w:val="clear"/>
            <w:vAlign w:val="center"/>
          </w:tcPr>
          <w:p w:rsidR="00000000" w:rsidDel="00000000" w:rsidP="00000000" w:rsidRDefault="00000000" w:rsidRPr="00000000" w14:paraId="00000002">
            <w:pPr>
              <w:tabs>
                <w:tab w:val="left" w:leader="none" w:pos="2637"/>
              </w:tabs>
              <w:spacing w:after="0" w:line="240" w:lineRule="auto"/>
              <w:jc w:val="center"/>
              <w:rPr>
                <w:sz w:val="24"/>
                <w:szCs w:val="24"/>
              </w:rPr>
            </w:pPr>
            <w:r w:rsidDel="00000000" w:rsidR="00000000" w:rsidRPr="00000000">
              <w:rPr>
                <w:sz w:val="24"/>
                <w:szCs w:val="24"/>
                <w:rtl w:val="0"/>
              </w:rPr>
              <w:t xml:space="preserve">Daily Treats</w:t>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Homework to be completed </w:t>
            </w:r>
            <w:r w:rsidDel="00000000" w:rsidR="00000000" w:rsidRPr="00000000">
              <w:rPr>
                <w:b w:val="1"/>
                <w:sz w:val="24"/>
                <w:szCs w:val="24"/>
                <w:rtl w:val="0"/>
              </w:rPr>
              <w:t xml:space="preserve">daily</w:t>
            </w:r>
            <w:r w:rsidDel="00000000" w:rsidR="00000000" w:rsidRPr="00000000">
              <w:rPr>
                <w:sz w:val="24"/>
                <w:szCs w:val="24"/>
                <w:rtl w:val="0"/>
              </w:rPr>
              <w:t xml:space="preserve">.</w:t>
            </w:r>
          </w:p>
          <w:p w:rsidR="00000000" w:rsidDel="00000000" w:rsidP="00000000" w:rsidRDefault="00000000" w:rsidRPr="00000000" w14:paraId="00000004">
            <w:pPr>
              <w:tabs>
                <w:tab w:val="left" w:leader="none" w:pos="2637"/>
              </w:tabs>
              <w:spacing w:after="0" w:line="240" w:lineRule="auto"/>
              <w:rPr>
                <w:sz w:val="24"/>
                <w:szCs w:val="24"/>
              </w:rPr>
            </w:pPr>
            <w:r w:rsidDel="00000000" w:rsidR="00000000" w:rsidRPr="00000000">
              <w:rPr>
                <w:rtl w:val="0"/>
              </w:rPr>
            </w:r>
          </w:p>
        </w:tc>
        <w:tc>
          <w:tcPr>
            <w:gridSpan w:val="3"/>
            <w:tcBorders>
              <w:bottom w:color="000000" w:space="0" w:sz="4" w:val="single"/>
            </w:tcBorders>
            <w:shd w:fill="b7dde8" w:val="clear"/>
            <w:vAlign w:val="center"/>
          </w:tcPr>
          <w:p w:rsidR="00000000" w:rsidDel="00000000" w:rsidP="00000000" w:rsidRDefault="00000000" w:rsidRPr="00000000" w14:paraId="00000005">
            <w:pPr>
              <w:jc w:val="center"/>
              <w:rPr>
                <w:b w:val="1"/>
                <w:sz w:val="24"/>
                <w:szCs w:val="24"/>
                <w:u w:val="single"/>
              </w:rPr>
            </w:pPr>
            <w:r w:rsidDel="00000000" w:rsidR="00000000" w:rsidRPr="00000000">
              <w:rPr>
                <w:sz w:val="24"/>
                <w:szCs w:val="24"/>
                <w:rtl w:val="0"/>
              </w:rPr>
              <w:t xml:space="preserve">Weekly Treats </w:t>
            </w:r>
            <w:r w:rsidDel="00000000" w:rsidR="00000000" w:rsidRPr="00000000">
              <w:rPr>
                <w:rtl w:val="0"/>
              </w:rPr>
            </w:r>
          </w:p>
          <w:p w:rsidR="00000000" w:rsidDel="00000000" w:rsidP="00000000" w:rsidRDefault="00000000" w:rsidRPr="00000000" w14:paraId="00000006">
            <w:pPr>
              <w:jc w:val="center"/>
              <w:rPr>
                <w:b w:val="1"/>
                <w:sz w:val="24"/>
                <w:szCs w:val="24"/>
              </w:rPr>
            </w:pPr>
            <w:r w:rsidDel="00000000" w:rsidR="00000000" w:rsidRPr="00000000">
              <w:rPr>
                <w:sz w:val="24"/>
                <w:szCs w:val="24"/>
                <w:rtl w:val="0"/>
              </w:rPr>
              <w:t xml:space="preserve">Choose 4 pieces or more, to be completed by</w:t>
            </w:r>
            <w:r w:rsidDel="00000000" w:rsidR="00000000" w:rsidRPr="00000000">
              <w:rPr>
                <w:b w:val="1"/>
                <w:sz w:val="24"/>
                <w:szCs w:val="24"/>
                <w:rtl w:val="0"/>
              </w:rPr>
              <w:t xml:space="preserve"> Wednesday 14th December</w:t>
            </w:r>
            <w:r w:rsidDel="00000000" w:rsidR="00000000" w:rsidRPr="00000000">
              <w:rPr>
                <w:rtl w:val="0"/>
              </w:rPr>
            </w:r>
          </w:p>
          <w:p w:rsidR="00000000" w:rsidDel="00000000" w:rsidP="00000000" w:rsidRDefault="00000000" w:rsidRPr="00000000" w14:paraId="00000007">
            <w:pPr>
              <w:jc w:val="center"/>
              <w:rPr>
                <w:b w:val="1"/>
                <w:sz w:val="24"/>
                <w:szCs w:val="24"/>
                <w:u w:val="single"/>
              </w:rPr>
            </w:pPr>
            <w:r w:rsidDel="00000000" w:rsidR="00000000" w:rsidRPr="00000000">
              <w:rPr>
                <w:sz w:val="24"/>
                <w:szCs w:val="24"/>
                <w:rtl w:val="0"/>
              </w:rPr>
              <w:t xml:space="preserve">You can hand your work in at any time before this date. Remember to upload to G</w:t>
            </w:r>
            <w:r w:rsidDel="00000000" w:rsidR="00000000" w:rsidRPr="00000000">
              <w:rPr>
                <w:rtl w:val="0"/>
              </w:rPr>
              <w:t xml:space="preserve">oogle Classroom</w:t>
            </w:r>
            <w:r w:rsidDel="00000000" w:rsidR="00000000" w:rsidRPr="00000000">
              <w:rPr>
                <w:sz w:val="24"/>
                <w:szCs w:val="24"/>
                <w:rtl w:val="0"/>
              </w:rPr>
              <w:t xml:space="preserve"> too. </w:t>
            </w:r>
            <w:r w:rsidDel="00000000" w:rsidR="00000000" w:rsidRPr="00000000">
              <w:rPr>
                <w:rtl w:val="0"/>
              </w:rPr>
            </w:r>
          </w:p>
        </w:tc>
      </w:tr>
      <w:tr>
        <w:trPr>
          <w:cantSplit w:val="0"/>
          <w:trHeight w:val="3450" w:hRule="atLeast"/>
          <w:tblHeader w:val="0"/>
        </w:trPr>
        <w:tc>
          <w:tcPr>
            <w:vAlign w:val="center"/>
          </w:tcPr>
          <w:p w:rsidR="00000000" w:rsidDel="00000000" w:rsidP="00000000" w:rsidRDefault="00000000" w:rsidRPr="00000000" w14:paraId="0000000A">
            <w:pPr>
              <w:spacing w:after="0" w:line="240" w:lineRule="auto"/>
              <w:jc w:val="center"/>
              <w:rPr>
                <w:b w:val="1"/>
                <w:sz w:val="24"/>
                <w:szCs w:val="24"/>
                <w:u w:val="single"/>
              </w:rPr>
            </w:pPr>
            <w:r w:rsidDel="00000000" w:rsidR="00000000" w:rsidRPr="00000000">
              <w:rPr>
                <w:b w:val="1"/>
                <w:sz w:val="24"/>
                <w:szCs w:val="24"/>
                <w:u w:val="single"/>
                <w:rtl w:val="0"/>
              </w:rPr>
              <w:t xml:space="preserve">Home Reading</w:t>
            </w:r>
          </w:p>
          <w:p w:rsidR="00000000" w:rsidDel="00000000" w:rsidP="00000000" w:rsidRDefault="00000000" w:rsidRPr="00000000" w14:paraId="0000000B">
            <w:pPr>
              <w:spacing w:after="0" w:line="240" w:lineRule="auto"/>
              <w:ind w:left="0" w:firstLine="0"/>
              <w:jc w:val="center"/>
              <w:rPr>
                <w:i w:val="1"/>
                <w:sz w:val="24"/>
                <w:szCs w:val="24"/>
              </w:rPr>
            </w:pPr>
            <w:r w:rsidDel="00000000" w:rsidR="00000000" w:rsidRPr="00000000">
              <w:rPr>
                <w:i w:val="1"/>
                <w:sz w:val="24"/>
                <w:szCs w:val="24"/>
                <w:rtl w:val="0"/>
              </w:rPr>
              <w:t xml:space="preserve">Read 4x per week at home. Record your reading in your reading diary and ask an adult to sign your book too. </w:t>
            </w:r>
          </w:p>
          <w:p w:rsidR="00000000" w:rsidDel="00000000" w:rsidP="00000000" w:rsidRDefault="00000000" w:rsidRPr="00000000" w14:paraId="0000000C">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0D">
            <w:pPr>
              <w:spacing w:after="0" w:line="240" w:lineRule="auto"/>
              <w:jc w:val="center"/>
              <w:rPr>
                <w:sz w:val="24"/>
                <w:szCs w:val="24"/>
              </w:rPr>
            </w:pPr>
            <w:r w:rsidDel="00000000" w:rsidR="00000000" w:rsidRPr="00000000">
              <w:rPr>
                <w:sz w:val="24"/>
                <w:szCs w:val="24"/>
              </w:rPr>
              <w:drawing>
                <wp:inline distB="0" distT="0" distL="0" distR="0">
                  <wp:extent cx="1072883" cy="54159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072883" cy="54159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sz w:val="24"/>
                <w:szCs w:val="24"/>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0F">
            <w:pPr>
              <w:spacing w:after="0" w:line="240" w:lineRule="auto"/>
              <w:jc w:val="center"/>
              <w:rPr>
                <w:b w:val="1"/>
                <w:u w:val="single"/>
              </w:rPr>
            </w:pPr>
            <w:r w:rsidDel="00000000" w:rsidR="00000000" w:rsidRPr="00000000">
              <w:rPr>
                <w:b w:val="1"/>
                <w:sz w:val="24"/>
                <w:szCs w:val="24"/>
                <w:u w:val="single"/>
                <w:rtl w:val="0"/>
              </w:rPr>
              <w:t xml:space="preserve">Task 1 - Terrific Timelines</w:t>
            </w:r>
            <w:r w:rsidDel="00000000" w:rsidR="00000000" w:rsidRPr="00000000">
              <w:rPr>
                <w:rtl w:val="0"/>
              </w:rPr>
            </w:r>
          </w:p>
          <w:p w:rsidR="00000000" w:rsidDel="00000000" w:rsidP="00000000" w:rsidRDefault="00000000" w:rsidRPr="00000000" w14:paraId="00000010">
            <w:pPr>
              <w:spacing w:after="0" w:before="0" w:lineRule="auto"/>
              <w:jc w:val="center"/>
              <w:rPr/>
            </w:pPr>
            <w:r w:rsidDel="00000000" w:rsidR="00000000" w:rsidRPr="00000000">
              <w:rPr>
                <w:rtl w:val="0"/>
              </w:rPr>
              <w:t xml:space="preserve"> Make your own timeline of Ancient Greece showing the significant dates and what happened on them.</w:t>
            </w:r>
          </w:p>
          <w:p w:rsidR="00000000" w:rsidDel="00000000" w:rsidP="00000000" w:rsidRDefault="00000000" w:rsidRPr="00000000" w14:paraId="00000011">
            <w:pPr>
              <w:spacing w:after="0" w:before="0" w:lineRule="auto"/>
              <w:jc w:val="center"/>
              <w:rPr/>
            </w:pPr>
            <w:r w:rsidDel="00000000" w:rsidR="00000000" w:rsidRPr="00000000">
              <w:rPr>
                <w:rtl w:val="0"/>
              </w:rPr>
              <w:t xml:space="preserve">You might like to consider the following:</w:t>
            </w:r>
          </w:p>
          <w:p w:rsidR="00000000" w:rsidDel="00000000" w:rsidP="00000000" w:rsidRDefault="00000000" w:rsidRPr="00000000" w14:paraId="00000012">
            <w:pPr>
              <w:spacing w:after="0" w:before="0" w:lineRule="auto"/>
              <w:jc w:val="center"/>
              <w:rPr/>
            </w:pPr>
            <w:r w:rsidDel="00000000" w:rsidR="00000000" w:rsidRPr="00000000">
              <w:rPr>
                <w:rtl w:val="0"/>
              </w:rPr>
              <w:t xml:space="preserve">-When the Ancient Greek civilisation began</w:t>
            </w:r>
          </w:p>
          <w:p w:rsidR="00000000" w:rsidDel="00000000" w:rsidP="00000000" w:rsidRDefault="00000000" w:rsidRPr="00000000" w14:paraId="00000013">
            <w:pPr>
              <w:spacing w:after="0" w:before="0" w:lineRule="auto"/>
              <w:jc w:val="center"/>
              <w:rPr/>
            </w:pPr>
            <w:r w:rsidDel="00000000" w:rsidR="00000000" w:rsidRPr="00000000">
              <w:rPr>
                <w:rtl w:val="0"/>
              </w:rPr>
              <w:t xml:space="preserve">-The different periods of Ancient Greece</w:t>
            </w:r>
          </w:p>
          <w:p w:rsidR="00000000" w:rsidDel="00000000" w:rsidP="00000000" w:rsidRDefault="00000000" w:rsidRPr="00000000" w14:paraId="00000014">
            <w:pPr>
              <w:spacing w:after="0" w:before="0" w:lineRule="auto"/>
              <w:jc w:val="center"/>
              <w:rPr/>
            </w:pPr>
            <w:r w:rsidDel="00000000" w:rsidR="00000000" w:rsidRPr="00000000">
              <w:rPr>
                <w:rtl w:val="0"/>
              </w:rPr>
              <w:t xml:space="preserve">-First Olympics </w:t>
            </w:r>
          </w:p>
          <w:p w:rsidR="00000000" w:rsidDel="00000000" w:rsidP="00000000" w:rsidRDefault="00000000" w:rsidRPr="00000000" w14:paraId="00000015">
            <w:pPr>
              <w:spacing w:after="0" w:before="0" w:lineRule="auto"/>
              <w:jc w:val="center"/>
              <w:rPr/>
            </w:pPr>
            <w:r w:rsidDel="00000000" w:rsidR="00000000" w:rsidRPr="00000000">
              <w:rPr>
                <w:rtl w:val="0"/>
              </w:rPr>
              <w:t xml:space="preserve">-First marathon</w:t>
            </w:r>
          </w:p>
          <w:p w:rsidR="00000000" w:rsidDel="00000000" w:rsidP="00000000" w:rsidRDefault="00000000" w:rsidRPr="00000000" w14:paraId="00000016">
            <w:pPr>
              <w:spacing w:after="0" w:before="0" w:lineRule="auto"/>
              <w:jc w:val="left"/>
              <w:rPr>
                <w:sz w:val="18"/>
                <w:szCs w:val="18"/>
              </w:rPr>
            </w:pPr>
            <w:r w:rsidDel="00000000" w:rsidR="00000000" w:rsidRPr="00000000">
              <w:rPr>
                <w:rtl w:val="0"/>
              </w:rPr>
              <w:t xml:space="preserve">Helpful website: </w:t>
            </w:r>
            <w:hyperlink r:id="rId11">
              <w:r w:rsidDel="00000000" w:rsidR="00000000" w:rsidRPr="00000000">
                <w:rPr>
                  <w:color w:val="1155cc"/>
                  <w:sz w:val="18"/>
                  <w:szCs w:val="18"/>
                  <w:u w:val="single"/>
                  <w:rtl w:val="0"/>
                </w:rPr>
                <w:t xml:space="preserve">https://www.ducksters.com/history/ancient_greek_timeline.php</w:t>
              </w:r>
            </w:hyperlink>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17">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18">
            <w:pPr>
              <w:spacing w:after="0" w:line="240" w:lineRule="auto"/>
              <w:jc w:val="center"/>
              <w:rPr>
                <w:b w:val="1"/>
                <w:sz w:val="24"/>
                <w:szCs w:val="24"/>
                <w:u w:val="single"/>
              </w:rPr>
            </w:pPr>
            <w:r w:rsidDel="00000000" w:rsidR="00000000" w:rsidRPr="00000000">
              <w:rPr>
                <w:b w:val="1"/>
                <w:sz w:val="24"/>
                <w:szCs w:val="24"/>
                <w:u w:val="single"/>
                <w:rtl w:val="0"/>
              </w:rPr>
              <w:t xml:space="preserve">Task 3 – A Groovy Greek Christmas</w:t>
            </w:r>
          </w:p>
          <w:p w:rsidR="00000000" w:rsidDel="00000000" w:rsidP="00000000" w:rsidRDefault="00000000" w:rsidRPr="00000000" w14:paraId="00000019">
            <w:pPr>
              <w:spacing w:after="0" w:line="240" w:lineRule="auto"/>
              <w:jc w:val="center"/>
              <w:rPr/>
            </w:pPr>
            <w:r w:rsidDel="00000000" w:rsidR="00000000" w:rsidRPr="00000000">
              <w:rPr>
                <w:rtl w:val="0"/>
              </w:rPr>
              <w:t xml:space="preserve">Find out how the Ancient</w:t>
            </w:r>
          </w:p>
          <w:p w:rsidR="00000000" w:rsidDel="00000000" w:rsidP="00000000" w:rsidRDefault="00000000" w:rsidRPr="00000000" w14:paraId="0000001A">
            <w:pPr>
              <w:spacing w:after="0" w:line="240" w:lineRule="auto"/>
              <w:jc w:val="center"/>
              <w:rPr/>
            </w:pPr>
            <w:r w:rsidDel="00000000" w:rsidR="00000000" w:rsidRPr="00000000">
              <w:rPr>
                <w:rtl w:val="0"/>
              </w:rPr>
              <w:t xml:space="preserve">Greeks celebrated</w:t>
            </w:r>
          </w:p>
          <w:p w:rsidR="00000000" w:rsidDel="00000000" w:rsidP="00000000" w:rsidRDefault="00000000" w:rsidRPr="00000000" w14:paraId="0000001B">
            <w:pPr>
              <w:spacing w:after="0" w:line="240" w:lineRule="auto"/>
              <w:jc w:val="center"/>
              <w:rPr/>
            </w:pPr>
            <w:r w:rsidDel="00000000" w:rsidR="00000000" w:rsidRPr="00000000">
              <w:rPr>
                <w:rtl w:val="0"/>
              </w:rPr>
              <w:t xml:space="preserve">Christmas. What did</w:t>
            </w:r>
          </w:p>
          <w:p w:rsidR="00000000" w:rsidDel="00000000" w:rsidP="00000000" w:rsidRDefault="00000000" w:rsidRPr="00000000" w14:paraId="0000001C">
            <w:pPr>
              <w:spacing w:after="0" w:line="240" w:lineRule="auto"/>
              <w:jc w:val="center"/>
              <w:rPr/>
            </w:pPr>
            <w:r w:rsidDel="00000000" w:rsidR="00000000" w:rsidRPr="00000000">
              <w:rPr>
                <w:rtl w:val="0"/>
              </w:rPr>
              <w:t xml:space="preserve">Christmas mean to them?</w:t>
            </w:r>
          </w:p>
          <w:p w:rsidR="00000000" w:rsidDel="00000000" w:rsidP="00000000" w:rsidRDefault="00000000" w:rsidRPr="00000000" w14:paraId="0000001D">
            <w:pPr>
              <w:spacing w:after="0" w:line="240" w:lineRule="auto"/>
              <w:jc w:val="center"/>
              <w:rPr/>
            </w:pPr>
            <w:r w:rsidDel="00000000" w:rsidR="00000000" w:rsidRPr="00000000">
              <w:rPr>
                <w:rtl w:val="0"/>
              </w:rPr>
              <w:t xml:space="preserve">Did they have a tree?</w:t>
            </w:r>
          </w:p>
          <w:p w:rsidR="00000000" w:rsidDel="00000000" w:rsidP="00000000" w:rsidRDefault="00000000" w:rsidRPr="00000000" w14:paraId="0000001E">
            <w:pPr>
              <w:spacing w:after="0" w:line="240" w:lineRule="auto"/>
              <w:jc w:val="center"/>
              <w:rPr/>
            </w:pPr>
            <w:r w:rsidDel="00000000" w:rsidR="00000000" w:rsidRPr="00000000">
              <w:rPr>
                <w:rtl w:val="0"/>
              </w:rPr>
            </w:r>
          </w:p>
          <w:p w:rsidR="00000000" w:rsidDel="00000000" w:rsidP="00000000" w:rsidRDefault="00000000" w:rsidRPr="00000000" w14:paraId="0000001F">
            <w:pPr>
              <w:spacing w:after="0" w:line="240" w:lineRule="auto"/>
              <w:jc w:val="center"/>
              <w:rPr/>
            </w:pPr>
            <w:r w:rsidDel="00000000" w:rsidR="00000000" w:rsidRPr="00000000">
              <w:rPr>
                <w:rtl w:val="0"/>
              </w:rPr>
              <w:t xml:space="preserve">What did they eat? Did</w:t>
            </w:r>
          </w:p>
          <w:p w:rsidR="00000000" w:rsidDel="00000000" w:rsidP="00000000" w:rsidRDefault="00000000" w:rsidRPr="00000000" w14:paraId="00000020">
            <w:pPr>
              <w:spacing w:after="0" w:line="240" w:lineRule="auto"/>
              <w:jc w:val="center"/>
              <w:rPr/>
            </w:pPr>
            <w:r w:rsidDel="00000000" w:rsidR="00000000" w:rsidRPr="00000000">
              <w:rPr>
                <w:rtl w:val="0"/>
              </w:rPr>
              <w:t xml:space="preserve">they exchange gifts?</w:t>
            </w:r>
          </w:p>
          <w:p w:rsidR="00000000" w:rsidDel="00000000" w:rsidP="00000000" w:rsidRDefault="00000000" w:rsidRPr="00000000" w14:paraId="00000021">
            <w:pPr>
              <w:jc w:val="left"/>
              <w:rPr>
                <w:b w:val="1"/>
                <w:sz w:val="24"/>
                <w:szCs w:val="24"/>
                <w:u w:val="single"/>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22">
            <w:pPr>
              <w:jc w:val="center"/>
              <w:rPr>
                <w:b w:val="1"/>
                <w:u w:val="single"/>
              </w:rPr>
            </w:pPr>
            <w:r w:rsidDel="00000000" w:rsidR="00000000" w:rsidRPr="00000000">
              <w:rPr>
                <w:rtl w:val="0"/>
              </w:rPr>
            </w:r>
          </w:p>
          <w:p w:rsidR="00000000" w:rsidDel="00000000" w:rsidP="00000000" w:rsidRDefault="00000000" w:rsidRPr="00000000" w14:paraId="00000023">
            <w:pPr>
              <w:jc w:val="center"/>
              <w:rPr>
                <w:b w:val="1"/>
                <w:u w:val="single"/>
              </w:rPr>
            </w:pPr>
            <w:r w:rsidDel="00000000" w:rsidR="00000000" w:rsidRPr="00000000">
              <w:rPr>
                <w:b w:val="1"/>
                <w:u w:val="single"/>
                <w:rtl w:val="0"/>
              </w:rPr>
              <w:t xml:space="preserve">Task 5- Healthy minds </w:t>
            </w:r>
          </w:p>
          <w:p w:rsidR="00000000" w:rsidDel="00000000" w:rsidP="00000000" w:rsidRDefault="00000000" w:rsidRPr="00000000" w14:paraId="00000024">
            <w:pPr>
              <w:jc w:val="center"/>
              <w:rPr/>
            </w:pPr>
            <w:r w:rsidDel="00000000" w:rsidR="00000000" w:rsidRPr="00000000">
              <w:rPr>
                <w:rtl w:val="0"/>
              </w:rPr>
              <w:t xml:space="preserve">Following on from Black history month, we would like to think about someone who inspires you. By reflecting on the qualities and achievements of those we are inspired by we want to support children in recognising their own strengths and hopes for the future. </w:t>
            </w:r>
          </w:p>
          <w:p w:rsidR="00000000" w:rsidDel="00000000" w:rsidP="00000000" w:rsidRDefault="00000000" w:rsidRPr="00000000" w14:paraId="00000025">
            <w:pPr>
              <w:jc w:val="center"/>
              <w:rPr/>
            </w:pPr>
            <w:r w:rsidDel="00000000" w:rsidR="00000000" w:rsidRPr="00000000">
              <w:rPr>
                <w:rtl w:val="0"/>
              </w:rPr>
              <w:t xml:space="preserve">Create a portrait of the person, within it include the words, colours and symbols that represent that person. The link below from Place2Be gives more details on this art project. </w:t>
            </w:r>
          </w:p>
          <w:p w:rsidR="00000000" w:rsidDel="00000000" w:rsidP="00000000" w:rsidRDefault="00000000" w:rsidRPr="00000000" w14:paraId="00000026">
            <w:pPr>
              <w:jc w:val="center"/>
              <w:rPr>
                <w:b w:val="1"/>
                <w:u w:val="single"/>
              </w:rPr>
            </w:pPr>
            <w:r w:rsidDel="00000000" w:rsidR="00000000" w:rsidRPr="00000000">
              <w:rPr>
                <w:rtl w:val="0"/>
              </w:rPr>
            </w:r>
          </w:p>
          <w:p w:rsidR="00000000" w:rsidDel="00000000" w:rsidP="00000000" w:rsidRDefault="00000000" w:rsidRPr="00000000" w14:paraId="00000027">
            <w:pPr>
              <w:jc w:val="center"/>
              <w:rPr>
                <w:b w:val="1"/>
                <w:u w:val="single"/>
              </w:rPr>
            </w:pPr>
            <w:hyperlink r:id="rId12">
              <w:r w:rsidDel="00000000" w:rsidR="00000000" w:rsidRPr="00000000">
                <w:rPr>
                  <w:b w:val="1"/>
                  <w:color w:val="1155cc"/>
                  <w:u w:val="single"/>
                  <w:rtl w:val="0"/>
                </w:rPr>
                <w:t xml:space="preserve">https://www.place2be.org.uk/media/8d9873e4160225b/who-inspires-you-activity-from-place2be-s-art-room.pdf</w:t>
              </w:r>
            </w:hyperlink>
            <w:r w:rsidDel="00000000" w:rsidR="00000000" w:rsidRPr="00000000">
              <w:rPr>
                <w:rtl w:val="0"/>
              </w:rPr>
            </w:r>
          </w:p>
          <w:p w:rsidR="00000000" w:rsidDel="00000000" w:rsidP="00000000" w:rsidRDefault="00000000" w:rsidRPr="00000000" w14:paraId="00000028">
            <w:pPr>
              <w:jc w:val="center"/>
              <w:rPr>
                <w:b w:val="1"/>
                <w:u w:val="single"/>
              </w:rPr>
            </w:pPr>
            <w:r w:rsidDel="00000000" w:rsidR="00000000" w:rsidRPr="00000000">
              <w:rPr>
                <w:rtl w:val="0"/>
              </w:rPr>
            </w:r>
          </w:p>
        </w:tc>
      </w:tr>
      <w:tr>
        <w:trPr>
          <w:cantSplit w:val="0"/>
          <w:trHeight w:val="3270" w:hRule="atLeast"/>
          <w:tblHeader w:val="0"/>
        </w:trPr>
        <w:tc>
          <w:tcPr>
            <w:vAlign w:val="center"/>
          </w:tcPr>
          <w:p w:rsidR="00000000" w:rsidDel="00000000" w:rsidP="00000000" w:rsidRDefault="00000000" w:rsidRPr="00000000" w14:paraId="00000029">
            <w:pPr>
              <w:spacing w:after="0" w:line="240" w:lineRule="auto"/>
              <w:jc w:val="center"/>
              <w:rPr>
                <w:b w:val="1"/>
                <w:sz w:val="24"/>
                <w:szCs w:val="24"/>
                <w:u w:val="single"/>
              </w:rPr>
            </w:pPr>
            <w:r w:rsidDel="00000000" w:rsidR="00000000" w:rsidRPr="00000000">
              <w:rPr>
                <w:b w:val="1"/>
                <w:sz w:val="24"/>
                <w:szCs w:val="24"/>
                <w:u w:val="single"/>
                <w:rtl w:val="0"/>
              </w:rPr>
              <w:t xml:space="preserve">Practice your times tables on TT Rock Stars</w:t>
            </w:r>
          </w:p>
          <w:p w:rsidR="00000000" w:rsidDel="00000000" w:rsidP="00000000" w:rsidRDefault="00000000" w:rsidRPr="00000000" w14:paraId="0000002A">
            <w:pPr>
              <w:spacing w:after="0" w:line="240" w:lineRule="auto"/>
              <w:jc w:val="center"/>
              <w:rPr>
                <w:sz w:val="24"/>
                <w:szCs w:val="24"/>
              </w:rPr>
            </w:pPr>
            <w:r w:rsidDel="00000000" w:rsidR="00000000" w:rsidRPr="00000000">
              <w:rPr>
                <w:sz w:val="24"/>
                <w:szCs w:val="24"/>
                <w:rtl w:val="0"/>
              </w:rPr>
              <w:t xml:space="preserve">Complete 10 sessions of TTRS each week. </w:t>
            </w:r>
          </w:p>
          <w:p w:rsidR="00000000" w:rsidDel="00000000" w:rsidP="00000000" w:rsidRDefault="00000000" w:rsidRPr="00000000" w14:paraId="0000002B">
            <w:pPr>
              <w:spacing w:after="0" w:line="240" w:lineRule="auto"/>
              <w:jc w:val="center"/>
              <w:rPr>
                <w:sz w:val="24"/>
                <w:szCs w:val="24"/>
              </w:rPr>
            </w:pPr>
            <w:r w:rsidDel="00000000" w:rsidR="00000000" w:rsidRPr="00000000">
              <w:rPr>
                <w:sz w:val="24"/>
                <w:szCs w:val="24"/>
                <w:rtl w:val="0"/>
              </w:rPr>
              <w:t xml:space="preserve">You could even do more.</w:t>
            </w:r>
          </w:p>
          <w:p w:rsidR="00000000" w:rsidDel="00000000" w:rsidP="00000000" w:rsidRDefault="00000000" w:rsidRPr="00000000" w14:paraId="0000002C">
            <w:pPr>
              <w:spacing w:after="0"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2D">
            <w:pPr>
              <w:spacing w:after="0" w:line="240" w:lineRule="auto"/>
              <w:jc w:val="center"/>
              <w:rPr>
                <w:b w:val="1"/>
                <w:sz w:val="24"/>
                <w:szCs w:val="24"/>
                <w:u w:val="single"/>
              </w:rPr>
            </w:pPr>
            <w:r w:rsidDel="00000000" w:rsidR="00000000" w:rsidRPr="00000000">
              <w:rPr>
                <w:sz w:val="24"/>
                <w:szCs w:val="24"/>
              </w:rPr>
              <w:drawing>
                <wp:inline distB="0" distT="0" distL="0" distR="0">
                  <wp:extent cx="985027" cy="586028"/>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985027" cy="586028"/>
                          </a:xfrm>
                          <a:prstGeom prst="rect"/>
                          <a:ln/>
                        </pic:spPr>
                      </pic:pic>
                    </a:graphicData>
                  </a:graphic>
                </wp:inline>
              </w:drawing>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2E">
            <w:pPr>
              <w:spacing w:after="0" w:line="240" w:lineRule="auto"/>
              <w:jc w:val="center"/>
              <w:rPr>
                <w:b w:val="1"/>
                <w:sz w:val="24"/>
                <w:szCs w:val="24"/>
                <w:u w:val="single"/>
              </w:rPr>
            </w:pPr>
            <w:r w:rsidDel="00000000" w:rsidR="00000000" w:rsidRPr="00000000">
              <w:rPr>
                <w:b w:val="1"/>
                <w:sz w:val="24"/>
                <w:szCs w:val="24"/>
                <w:u w:val="single"/>
                <w:rtl w:val="0"/>
              </w:rPr>
              <w:t xml:space="preserve">Task 2 – Super Spartans</w:t>
            </w:r>
          </w:p>
          <w:p w:rsidR="00000000" w:rsidDel="00000000" w:rsidP="00000000" w:rsidRDefault="00000000" w:rsidRPr="00000000" w14:paraId="0000002F">
            <w:pPr>
              <w:spacing w:after="0" w:line="240" w:lineRule="auto"/>
              <w:jc w:val="center"/>
              <w:rPr/>
            </w:pPr>
            <w:r w:rsidDel="00000000" w:rsidR="00000000" w:rsidRPr="00000000">
              <w:rPr>
                <w:rtl w:val="0"/>
              </w:rPr>
              <w:t xml:space="preserve">Spartan Training:</w:t>
            </w:r>
          </w:p>
          <w:p w:rsidR="00000000" w:rsidDel="00000000" w:rsidP="00000000" w:rsidRDefault="00000000" w:rsidRPr="00000000" w14:paraId="00000030">
            <w:pPr>
              <w:spacing w:after="0" w:line="240" w:lineRule="auto"/>
              <w:jc w:val="center"/>
              <w:rPr/>
            </w:pPr>
            <w:r w:rsidDel="00000000" w:rsidR="00000000" w:rsidRPr="00000000">
              <w:rPr>
                <w:rtl w:val="0"/>
              </w:rPr>
              <w:t xml:space="preserve">Research spartan training</w:t>
            </w:r>
          </w:p>
          <w:p w:rsidR="00000000" w:rsidDel="00000000" w:rsidP="00000000" w:rsidRDefault="00000000" w:rsidRPr="00000000" w14:paraId="00000031">
            <w:pPr>
              <w:spacing w:after="0" w:line="240" w:lineRule="auto"/>
              <w:jc w:val="center"/>
              <w:rPr/>
            </w:pPr>
            <w:r w:rsidDel="00000000" w:rsidR="00000000" w:rsidRPr="00000000">
              <w:rPr>
                <w:rtl w:val="0"/>
              </w:rPr>
              <w:t xml:space="preserve">and write a diary ‘A day</w:t>
            </w:r>
          </w:p>
          <w:p w:rsidR="00000000" w:rsidDel="00000000" w:rsidP="00000000" w:rsidRDefault="00000000" w:rsidRPr="00000000" w14:paraId="00000032">
            <w:pPr>
              <w:spacing w:after="0" w:line="240" w:lineRule="auto"/>
              <w:jc w:val="center"/>
              <w:rPr/>
            </w:pPr>
            <w:r w:rsidDel="00000000" w:rsidR="00000000" w:rsidRPr="00000000">
              <w:rPr>
                <w:rtl w:val="0"/>
              </w:rPr>
              <w:t xml:space="preserve">in the life of a Spartan</w:t>
            </w:r>
          </w:p>
          <w:p w:rsidR="00000000" w:rsidDel="00000000" w:rsidP="00000000" w:rsidRDefault="00000000" w:rsidRPr="00000000" w14:paraId="00000033">
            <w:pPr>
              <w:spacing w:after="0" w:line="240" w:lineRule="auto"/>
              <w:jc w:val="center"/>
              <w:rPr>
                <w:b w:val="1"/>
                <w:sz w:val="24"/>
                <w:szCs w:val="24"/>
                <w:u w:val="single"/>
              </w:rPr>
            </w:pPr>
            <w:r w:rsidDel="00000000" w:rsidR="00000000" w:rsidRPr="00000000">
              <w:rPr>
                <w:rtl w:val="0"/>
              </w:rPr>
              <w:t xml:space="preserve">Soldier’</w:t>
            </w:r>
            <w:r w:rsidDel="00000000" w:rsidR="00000000" w:rsidRPr="00000000">
              <w:rPr>
                <w:rtl w:val="0"/>
              </w:rPr>
            </w:r>
          </w:p>
          <w:p w:rsidR="00000000" w:rsidDel="00000000" w:rsidP="00000000" w:rsidRDefault="00000000" w:rsidRPr="00000000" w14:paraId="00000034">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35">
            <w:pPr>
              <w:spacing w:after="0" w:line="240" w:lineRule="auto"/>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Task 4 –</w:t>
            </w:r>
            <w:r w:rsidDel="00000000" w:rsidR="00000000" w:rsidRPr="00000000">
              <w:rPr>
                <w:b w:val="1"/>
                <w:sz w:val="24"/>
                <w:szCs w:val="24"/>
                <w:u w:val="single"/>
                <w:rtl w:val="0"/>
              </w:rPr>
              <w:t xml:space="preserve"> I spy with my little eye…</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Look at Bruegel’s picture The Fall of Icarus. Can you find him? Create your own version of this picture.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drawing>
                <wp:inline distB="114300" distT="114300" distL="114300" distR="114300">
                  <wp:extent cx="1433513" cy="919384"/>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433513" cy="919384"/>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3C">
            <w:pPr>
              <w:jc w:val="center"/>
              <w:rPr>
                <w:b w:val="1"/>
                <w:sz w:val="24"/>
                <w:szCs w:val="24"/>
                <w:u w:val="single"/>
              </w:rPr>
            </w:pPr>
            <w:r w:rsidDel="00000000" w:rsidR="00000000" w:rsidRPr="00000000">
              <w:rPr>
                <w:b w:val="1"/>
                <w:sz w:val="24"/>
                <w:szCs w:val="24"/>
                <w:u w:val="single"/>
                <w:rtl w:val="0"/>
              </w:rPr>
              <w:t xml:space="preserve">Task 6 – RE</w:t>
            </w:r>
          </w:p>
          <w:p w:rsidR="00000000" w:rsidDel="00000000" w:rsidP="00000000" w:rsidRDefault="00000000" w:rsidRPr="00000000" w14:paraId="0000003D">
            <w:pPr>
              <w:jc w:val="center"/>
              <w:rPr>
                <w:b w:val="1"/>
                <w:i w:val="1"/>
              </w:rPr>
            </w:pPr>
            <w:r w:rsidDel="00000000" w:rsidR="00000000" w:rsidRPr="00000000">
              <w:rPr>
                <w:rtl w:val="0"/>
              </w:rPr>
              <w:t xml:space="preserve">You have been learning all about Joseph. As a family, read or watch the story of Joseph.  Joseph and his brothers - beginner’s bible: </w:t>
            </w:r>
            <w:hyperlink r:id="rId15">
              <w:r w:rsidDel="00000000" w:rsidR="00000000" w:rsidRPr="00000000">
                <w:rPr>
                  <w:color w:val="1155cc"/>
                  <w:u w:val="single"/>
                  <w:rtl w:val="0"/>
                </w:rPr>
                <w:t xml:space="preserve">https://www.youtube.com/watch?v=Jy1DpebexTQ</w:t>
              </w:r>
            </w:hyperlink>
            <w:r w:rsidDel="00000000" w:rsidR="00000000" w:rsidRPr="00000000">
              <w:rPr>
                <w:rtl w:val="0"/>
              </w:rPr>
              <w:t xml:space="preserve"> </w:t>
            </w:r>
            <w:r w:rsidDel="00000000" w:rsidR="00000000" w:rsidRPr="00000000">
              <w:rPr>
                <w:b w:val="1"/>
                <w:i w:val="1"/>
                <w:rtl w:val="0"/>
              </w:rPr>
              <w:t xml:space="preserve">or</w:t>
            </w: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t xml:space="preserve">Part 1: </w:t>
            </w:r>
            <w:hyperlink r:id="rId16">
              <w:r w:rsidDel="00000000" w:rsidR="00000000" w:rsidRPr="00000000">
                <w:rPr>
                  <w:color w:val="1155cc"/>
                  <w:u w:val="single"/>
                  <w:rtl w:val="0"/>
                </w:rPr>
                <w:t xml:space="preserve">https://www.youtube.com/watch?v=8g64jRGLgIw</w:t>
              </w:r>
            </w:hyperlink>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t xml:space="preserve">Part 2: </w:t>
            </w:r>
            <w:hyperlink r:id="rId17">
              <w:r w:rsidDel="00000000" w:rsidR="00000000" w:rsidRPr="00000000">
                <w:rPr>
                  <w:color w:val="1155cc"/>
                  <w:u w:val="single"/>
                  <w:rtl w:val="0"/>
                </w:rPr>
                <w:t xml:space="preserve">https://www.youtube.com/watch?v=qDKzxuk7zI0</w:t>
              </w:r>
            </w:hyperlink>
            <w:r w:rsidDel="00000000" w:rsidR="00000000" w:rsidRPr="00000000">
              <w:rPr>
                <w:rtl w:val="0"/>
              </w:rPr>
            </w:r>
          </w:p>
          <w:p w:rsidR="00000000" w:rsidDel="00000000" w:rsidP="00000000" w:rsidRDefault="00000000" w:rsidRPr="00000000" w14:paraId="00000040">
            <w:pPr>
              <w:jc w:val="center"/>
              <w:rPr>
                <w:b w:val="1"/>
                <w:sz w:val="24"/>
                <w:szCs w:val="24"/>
                <w:u w:val="single"/>
              </w:rPr>
            </w:pPr>
            <w:r w:rsidDel="00000000" w:rsidR="00000000" w:rsidRPr="00000000">
              <w:rPr>
                <w:rtl w:val="0"/>
              </w:rPr>
              <w:t xml:space="preserve">Discuss what lessons Joseph might have learnt and what you can also learn from this story.  Can you retell the story of Joseph in a creative way? </w:t>
            </w:r>
            <w:r w:rsidDel="00000000" w:rsidR="00000000" w:rsidRPr="00000000">
              <w:rPr>
                <w:sz w:val="24"/>
                <w:szCs w:val="24"/>
                <w:rtl w:val="0"/>
              </w:rPr>
              <w:t xml:space="preserve">You could do this through drama, use of your toys, create a comic strip, writing, pictures, collage, create an iMovie, PPT the choice is yours.</w:t>
            </w:r>
            <w:r w:rsidDel="00000000" w:rsidR="00000000" w:rsidRPr="00000000">
              <w:rPr>
                <w:rtl w:val="0"/>
              </w:rPr>
            </w:r>
          </w:p>
        </w:tc>
      </w:tr>
    </w:tbl>
    <w:p w:rsidR="00000000" w:rsidDel="00000000" w:rsidP="00000000" w:rsidRDefault="00000000" w:rsidRPr="00000000" w14:paraId="00000041">
      <w:pPr>
        <w:spacing w:after="0" w:lineRule="auto"/>
        <w:rPr>
          <w:sz w:val="24"/>
          <w:szCs w:val="24"/>
        </w:rPr>
      </w:pPr>
      <w:r w:rsidDel="00000000" w:rsidR="00000000" w:rsidRPr="00000000">
        <w:rPr>
          <w:rtl w:val="0"/>
        </w:rPr>
      </w:r>
    </w:p>
    <w:sectPr>
      <w:headerReference r:id="rId18" w:type="default"/>
      <w:footerReference r:id="rId19" w:type="default"/>
      <w:pgSz w:h="11906" w:w="16838" w:orient="landscape"/>
      <w:pgMar w:bottom="30" w:top="99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jc w:val="center"/>
      <w:rPr>
        <w:rFonts w:ascii="Arial" w:cs="Arial" w:eastAsia="Arial" w:hAnsi="Arial"/>
        <w:color w:val="883230"/>
      </w:rPr>
    </w:pPr>
    <w:r w:rsidDel="00000000" w:rsidR="00000000" w:rsidRPr="00000000">
      <w:rPr>
        <w:rFonts w:ascii="Arial" w:cs="Arial" w:eastAsia="Arial" w:hAnsi="Arial"/>
        <w:b w:val="1"/>
        <w:color w:val="883230"/>
        <w:rtl w:val="0"/>
      </w:rPr>
      <w:t xml:space="preserve">Succeeding together - ‘fostering a love of learning, within a nurturing Christian community,</w:t>
    </w:r>
    <w:r w:rsidDel="00000000" w:rsidR="00000000" w:rsidRPr="00000000">
      <w:rPr>
        <w:rFonts w:ascii="Arial" w:cs="Arial" w:eastAsia="Arial" w:hAnsi="Arial"/>
        <w:b w:val="0"/>
        <w:color w:val="883230"/>
        <w:rtl w:val="0"/>
      </w:rPr>
      <w:t xml:space="preserve"> </w:t>
    </w:r>
    <w:r w:rsidDel="00000000" w:rsidR="00000000" w:rsidRPr="00000000">
      <w:rPr>
        <w:rFonts w:ascii="Arial" w:cs="Arial" w:eastAsia="Arial" w:hAnsi="Arial"/>
        <w:b w:val="1"/>
        <w:color w:val="883230"/>
        <w:rtl w:val="0"/>
      </w:rPr>
      <w:t xml:space="preserve">to bring out ‘the best in everyone’</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pacing w:after="0" w:line="240" w:lineRule="auto"/>
      <w:rPr>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6372225</wp:posOffset>
              </wp:positionH>
              <wp:positionV relativeFrom="paragraph">
                <wp:posOffset>-449579</wp:posOffset>
              </wp:positionV>
              <wp:extent cx="3209925" cy="952500"/>
              <wp:effectExtent b="0" l="0" r="0" t="0"/>
              <wp:wrapNone/>
              <wp:docPr id="1" name=""/>
              <a:graphic>
                <a:graphicData uri="http://schemas.microsoft.com/office/word/2010/wordprocessingShape">
                  <wps:wsp>
                    <wps:cNvSpPr/>
                    <wps:cNvPr id="2" name="Shape 2"/>
                    <wps:spPr>
                      <a:xfrm>
                        <a:off x="3750563" y="3333514"/>
                        <a:ext cx="3190875" cy="892972"/>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883230"/>
                              <w:sz w:val="24"/>
                              <w:vertAlign w:val="baseline"/>
                            </w:rPr>
                          </w:r>
                          <w:r w:rsidDel="00000000" w:rsidR="00000000" w:rsidRPr="00000000">
                            <w:rPr>
                              <w:rFonts w:ascii="Arial" w:cs="Arial" w:eastAsia="Arial" w:hAnsi="Arial"/>
                              <w:b w:val="1"/>
                              <w:i w:val="0"/>
                              <w:smallCaps w:val="0"/>
                              <w:strike w:val="0"/>
                              <w:color w:val="883230"/>
                              <w:sz w:val="24"/>
                              <w:vertAlign w:val="baseline"/>
                            </w:rPr>
                            <w:t xml:space="preserve">Year Group name: Rabbits &amp; Hedgehogs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88323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6372225</wp:posOffset>
              </wp:positionH>
              <wp:positionV relativeFrom="paragraph">
                <wp:posOffset>-449579</wp:posOffset>
              </wp:positionV>
              <wp:extent cx="3209925" cy="952500"/>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209925" cy="952500"/>
                      </a:xfrm>
                      <a:prstGeom prst="rect"/>
                      <a:ln/>
                    </pic:spPr>
                  </pic:pic>
                </a:graphicData>
              </a:graphic>
            </wp:anchor>
          </w:drawing>
        </mc:Fallback>
      </mc:AlternateContent>
    </w:r>
  </w:p>
  <w:p w:rsidR="00000000" w:rsidDel="00000000" w:rsidP="00000000" w:rsidRDefault="00000000" w:rsidRPr="00000000" w14:paraId="000000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ucksters.com/history/ancient_greek_timeline.php" TargetMode="External"/><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hyperlink" Target="https://www.place2be.org.uk/media/8d9873e4160225b/who-inspires-you-activity-from-place2be-s-art-room.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youtube.com/watch?v=Jy1DpebexTQ" TargetMode="External"/><Relationship Id="rId14" Type="http://schemas.openxmlformats.org/officeDocument/2006/relationships/image" Target="media/image4.png"/><Relationship Id="rId17" Type="http://schemas.openxmlformats.org/officeDocument/2006/relationships/hyperlink" Target="https://www.youtube.com/watch?v=qDKzxuk7zI0" TargetMode="External"/><Relationship Id="rId16" Type="http://schemas.openxmlformats.org/officeDocument/2006/relationships/hyperlink" Target="https://www.youtube.com/watch?v=8g64jRGLgIw"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upload.wikimedia.org/wikipedia/commons/2/24/Suikerbonen_De_Bock_Lentilles_-_Assortie.JPG" TargetMode="External"/><Relationship Id="rId18" Type="http://schemas.openxmlformats.org/officeDocument/2006/relationships/header" Target="header1.xml"/><Relationship Id="rId7" Type="http://schemas.openxmlformats.org/officeDocument/2006/relationships/image" Target="media/image7.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