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9632"/>
        </w:tabs>
        <w:ind w:left="0" w:firstLine="0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Design Technology Long Term Overview</w:t>
      </w:r>
      <w:r w:rsidDel="00000000" w:rsidR="00000000" w:rsidRPr="00000000">
        <w:rPr>
          <w:rtl w:val="0"/>
        </w:rPr>
      </w:r>
    </w:p>
    <w:tbl>
      <w:tblPr>
        <w:tblStyle w:val="Table1"/>
        <w:tblW w:w="15631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"/>
        <w:gridCol w:w="4951"/>
        <w:gridCol w:w="4820"/>
        <w:gridCol w:w="4829"/>
        <w:tblGridChange w:id="0">
          <w:tblGrid>
            <w:gridCol w:w="1031"/>
            <w:gridCol w:w="4951"/>
            <w:gridCol w:w="4820"/>
            <w:gridCol w:w="4829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a80000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EYFS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Expressive Arts and Design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with Materials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Safely use and explore a variety of materials, tools and techniques, experimenting with colour, design, texture, form and function.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• Share their creations, explaining the process they have used.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Development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Fine Motor Skills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Hold a pencil effectively in preparation for fluent writing – using the tripod grip in almost all cases.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Use a range of small tools, including scissors, paintbrushes and cutlery.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Begin to show accuracy and care when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Personal, Social and Emotional Development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Managing Self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Manage their own basic hygiene and personal needs, including dressing, going to the toilet and understanding the importance of healthy food choices.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shd w:fill="a80000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50021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1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Autumn Cycle A – On the Move </w:t>
            </w:r>
          </w:p>
        </w:tc>
        <w:tc>
          <w:tcPr>
            <w:shd w:fill="a50021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11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Spring Cycle A – Healthy Heroes</w:t>
            </w:r>
          </w:p>
        </w:tc>
        <w:tc>
          <w:tcPr>
            <w:shd w:fill="a50021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06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Summer Cycle A - Habitats</w:t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vMerge w:val="restart"/>
            <w:shd w:fill="a80000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 &amp; 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45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a boat that floats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a purposeful product based on design criteria.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their ideas through talk and drawings.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building their structure, explore how it can be made stronger, stiffer and more stable.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appropriate materials from a wide range based on their properties (knowledge gained in Science.)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from and use a range of tools and equipment to perform practical tasks.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 an understanding of joining techniques.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and evaluate their designs.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Visit to Transport museum and links to history.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first car (Benz) at museum and visit from Alpine F1 to discuss design today.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how boats, cars and trains have changed over time.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2.00000000000003" w:lineRule="auto"/>
              <w:ind w:left="360" w:right="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and Nutrition - Prepare a healthy and nutritious dish</w:t>
            </w:r>
          </w:p>
          <w:p w:rsidR="00000000" w:rsidDel="00000000" w:rsidP="00000000" w:rsidRDefault="00000000" w:rsidRPr="00000000" w14:paraId="0000002B">
            <w:pPr>
              <w:spacing w:line="252.00000000000003" w:lineRule="auto"/>
              <w:ind w:left="360" w:right="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 dish according to a design criteria.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Apply the principals of nutrition and healthy eating to prepare dishes (Eatwell plate and food groups.)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where food comes from.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52.00000000000003" w:lineRule="auto"/>
              <w:ind w:left="720" w:right="1" w:hanging="36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from a range of tools and equipment to perform practical tasks.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52.00000000000003" w:lineRule="auto"/>
              <w:ind w:left="720" w:right="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tools and utensils confidently and safely.</w:t>
            </w:r>
          </w:p>
          <w:p w:rsidR="00000000" w:rsidDel="00000000" w:rsidP="00000000" w:rsidRDefault="00000000" w:rsidRPr="00000000" w14:paraId="00000031">
            <w:pPr>
              <w:spacing w:line="252.00000000000003" w:lineRule="auto"/>
              <w:ind w:left="720" w:righ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in the kitchen (the claw grip when using knives.)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hygiene principals (washing hands, tying back hair etc.)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products against design criteria.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52.00000000000003" w:lineRule="auto"/>
              <w:ind w:left="360" w:right="1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Design, prepare and evaluate soup and bread rolls for a Parents event to link with </w:t>
            </w:r>
          </w:p>
          <w:p w:rsidR="00000000" w:rsidDel="00000000" w:rsidP="00000000" w:rsidRDefault="00000000" w:rsidRPr="00000000" w14:paraId="00000036">
            <w:pPr>
              <w:spacing w:line="252.00000000000003" w:lineRule="auto"/>
              <w:ind w:left="360" w:right="1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English text and Science.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45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Freestanding Structures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4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a structure that is stable is less likely to fall over.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what an architect is.  Explore the work of Gaudi, Hundertwasser, Frank Gehry, Norman Foster.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how to make freestanding structures stiffer and stronger and more stable.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Apply this knowledge gained about how to make structures stronger in own work.  For example, by using a wider base, triangle shapes, structs, a buttress, or by folding and layering materials for strength.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 ideas based on simple design criteria and own experiences.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Develop, model and communicate ideas through talking, mock-ups and drawings.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tools and techniques explaining choices.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Demonstrate an understanding of effective joining techniques.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against the design criteria.  Self and peer assessment.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Links to art and design project ‘Be An Architect’ in cycle B where Hundertwasser, I.M Pei and Antoni Gaudi are studied.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Autumn Cycle B – Around the world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1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Spring Cycle B – Fire! Fire!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06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Summer Cycle B – Roald Dahl</w:t>
            </w:r>
          </w:p>
        </w:tc>
      </w:tr>
      <w:tr>
        <w:trPr>
          <w:cantSplit w:val="0"/>
          <w:trHeight w:val="2641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Design a Christmas Decoration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a purposeful, functional, appealing product based on design criteria.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Develop, communicate ideas through talking, sketches and drawings.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 an awareness of the properties of different materials and fabrics.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how simple textile products are made, use a template to create two identical shapes.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tools competently and safely.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Join fabrics using different joining techniques e.g. running stitch, over stitch, gluing, stapling.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finishing techniques (embellishments etc.)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against the design criteria.  Self and peer assessment.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right="15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 a vehicle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right="15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(wheels and axels)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what wheels and axels are mechanisms that help things to move.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Distinguish between fixed and freely moving axles.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the chassis is the frame or base on which the vehicle is built.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a purposeful product based on design criteria.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their ideas through talk mock- ups and drawings.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from a range of tools to perform practical tasks.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tools safely and competently.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from a wide range of materials according to their characteristics.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vehicle against the design criteria.</w:t>
            </w:r>
          </w:p>
          <w:p w:rsidR="00000000" w:rsidDel="00000000" w:rsidP="00000000" w:rsidRDefault="00000000" w:rsidRPr="00000000" w14:paraId="00000073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90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History link – changes to fire engines (Great Fire of London.)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52.00000000000003" w:lineRule="auto"/>
              <w:ind w:left="45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shd w:fill="a80000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 &amp; 4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1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Autumn Cycle A – The Groovy Greeks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11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Spring Cycle A – Our World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06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Summer Cycle A – The Brave &amp; the Bold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4" w:lineRule="auto"/>
              <w:ind w:left="8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57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Shell Structures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the purpose of shell structures (to contain and protect things.)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a shell structure has a solid outer surface (which can be curved or flat) and a hollow inner area.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real life examples of buildings using a shell structure such as The Shard and O2.  Understand that shell structures can also be used as packaging (Toblerone etc.)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how a shell structure is formed and give examples of ways in which the structure can be reinforced and strengthened (curved structures spread weight evenly, folding layering, corrugating, ribbing or lamination.).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and use technical vocabulary relating to structures.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ideas through discussion, annotated sketches, exploded diagrams and prototypes.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simple 3D shell structures from 2D nets with tabs and explore the different ways these can be assembled.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how effective their shell structures are in terms of stability/strength and structure.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using CAD to design nets (TinkerCAD)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7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52.00000000000003" w:lineRule="auto"/>
              <w:ind w:left="360" w:right="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and Nutrition - Prepare a healthy and nutritious dish</w:t>
            </w:r>
          </w:p>
          <w:p w:rsidR="00000000" w:rsidDel="00000000" w:rsidP="00000000" w:rsidRDefault="00000000" w:rsidRPr="00000000" w14:paraId="0000009E">
            <w:pPr>
              <w:spacing w:line="252.00000000000003" w:lineRule="auto"/>
              <w:ind w:left="360" w:right="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savory dishes according to a design criteria.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Apply the principals of nutrition and healthy eating to prepare dishes (Eatwell plate and food groups.)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and evaluate a range of existing products (taste tests/ packaging/ visual appeal evaluation)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seasoning and adapting recipes.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source, seasonality and characteristics of a range of ingredients.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 recipe, listing ingredients, utensils and equipment and method.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cooking techniques, selecting ingredients, preparing ingredients safely and hygienically.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line="252.00000000000003" w:lineRule="auto"/>
              <w:ind w:left="720" w:right="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tools and utensils, including some electrical equipment, confidently and safely.</w:t>
            </w:r>
          </w:p>
          <w:p w:rsidR="00000000" w:rsidDel="00000000" w:rsidP="00000000" w:rsidRDefault="00000000" w:rsidRPr="00000000" w14:paraId="000000A7">
            <w:pPr>
              <w:spacing w:line="252.00000000000003" w:lineRule="auto"/>
              <w:ind w:left="720" w:righ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in the kitchen (the claw grip and bridge grip when using knives.)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hygiene principals (washing hands, tying back hair etc.)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products against design criteria, considering the views of others to improve work.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52.00000000000003" w:lineRule="auto"/>
              <w:ind w:left="360" w:right="1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Design, prepare dishes to link with learning on The Shang Dynasty.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0000" w:val="clear"/>
              <w:ind w:left="11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Autumn Cycle B – Lights, Camera, Action!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Spring Cycle B – The Human Machine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Summer Cycle B–Rocks, Stones &amp;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Bones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Design a Felt Coin Purse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research and develop design criteria to inform the design of a functional, appealing product that is fit for purpose, aimed at particular individuals or groups.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ideas through discussion, annotated sketches, prototypes samples and pattern pieces.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materials and components based on functional and aesthetic properties.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tools and techniques explaining choices.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Join fabrics using different joining techniques e.g. running stitch, over stitch, back stitch and blanket stitch, as well as gluing, pinning and stapling.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finishing techniques (applique and embellishments)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the need for a pattern and seam allowance and that designs have a ‘right and wrong’ side.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against the design criteria.  Self and peer assessment.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4" w:lineRule="auto"/>
              <w:ind w:left="110" w:firstLine="0"/>
              <w:rPr>
                <w:b w:val="1"/>
                <w:i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000000"/>
                <w:highlight w:val="yellow"/>
                <w:rtl w:val="0"/>
              </w:rPr>
              <w:t xml:space="preserve">Electrical Systems (Taught in Science)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4" w:lineRule="auto"/>
              <w:ind w:left="83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Know the key features of electrical safety.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83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Know how to create an electrical circuit.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Mechanisms (levers and linkages)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and use mechanisms such as flaps, sliders and levers.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every day levers (such as a can ring pull or a spade as well as linkages, window hinge, fold up clothes airer etc.)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how to use lever and linkage mechanisms.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Distinguish between fixed and loose pivots.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ideas through discussion, annotated sketches, prototypes.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Investigate and analyse a range of existing pop up books and, where available, other products with lever and linkage mechanisms. https://www.youtube.com/watch?v=kamxGHTvafg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Order the main stages of making.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from and use appropriate tools with some accuracy to cut, shape and join paper and card.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finishing techniques suitable for the product they are creating.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ideas and products against their own design criteria and consider the views of others to improve their work.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Links to ‘The Human Body’ for moving book page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54" w:lineRule="auto"/>
              <w:ind w:right="-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shd w:fill="a80000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Years 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 &amp; 6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Autumn Cycle A – Woeful War?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11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Spring Cycle A – Evolution &amp; Inheritance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ind w:left="106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Summer Cycle A - Shakespeare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2.00000000000003" w:lineRule="auto"/>
              <w:ind w:left="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a Frame Structure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2.00000000000003" w:lineRule="auto"/>
              <w:ind w:left="11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frame structures use beams, columns and slabs to hold heavy weights.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how frames are strengthened, reinforced and made (rigid joints, foundations, triangulation, bracing etc.).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Explore real life examples where a truss, gussets and braces have been used such as The London Eye or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Iron Bridge constructed by Abraham Darby.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 a design brief.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Develop, model and communicate ideas that meet the deign brief  through discussion, annotated sketches, cross sectional diagrams and prototypes.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carpentry equipment appropriately and safely.  Saw lengths of wood using clamps to create a frame.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designs against design the design brief, testing the structures and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aking modifications after evaluation if necessary.  Self and peer assessment.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2.00000000000003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 to history - Explore Anderson and Morrison shelters used in World War II and consider what was needed in these structures to ensure stability- links to LKS2 learning on shell structures and corrugation rather than frame structure.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52.00000000000003" w:lineRule="auto"/>
              <w:ind w:left="11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4" w:line="252.00000000000003" w:lineRule="auto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52.00000000000003" w:lineRule="auto"/>
              <w:ind w:left="360" w:right="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and Nutrition - Prepare a healthy and nutritious meal</w:t>
            </w:r>
          </w:p>
          <w:p w:rsidR="00000000" w:rsidDel="00000000" w:rsidP="00000000" w:rsidRDefault="00000000" w:rsidRPr="00000000" w14:paraId="00000102">
            <w:pPr>
              <w:spacing w:line="252.00000000000003" w:lineRule="auto"/>
              <w:ind w:left="360" w:right="1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 meal, to include mainly savory dishes, according to a design criteria.  To include a budget.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Apply the principals of nutrition and healthy eating to prepare dishes (Eatwell plate and food groups.)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and evaluate a range of existing products undertaking market research and taste tests.  Consider packaging designs evaluating choice of colour, font, materials, size and functionality. 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Record the evaluations (using tables graphs, charts and computing where appropriate.)  Use this knowledge to inform the design criteria.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seasoning and adapting recipes.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source, seasonality, characteristics and cost implications of a broad range of ingredients.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how key chefs have influences eating habits to promote varied and healthy diets.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 recipe, listing ingredients, utensils and equipment and method.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cooking techniques, selecting ingredients, preparing ingredients safely and hygienically.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"/>
              </w:numPr>
              <w:spacing w:line="252.00000000000003" w:lineRule="auto"/>
              <w:ind w:left="720" w:right="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tools and utensils, including some electrical equipment and heat sources, confidently and safely.</w:t>
            </w:r>
          </w:p>
          <w:p w:rsidR="00000000" w:rsidDel="00000000" w:rsidP="00000000" w:rsidRDefault="00000000" w:rsidRPr="00000000" w14:paraId="0000010D">
            <w:pPr>
              <w:spacing w:line="252.00000000000003" w:lineRule="auto"/>
              <w:ind w:left="720" w:right="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in the kitchen (the claw grip and bridge grip when using knives.)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hygiene principals (washing hands, tying back hair etc.)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products against design criteria, considering the views of others to improve work.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75" w:lineRule="auto"/>
              <w:ind w:left="11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Autumn Cycle B – Super Settlers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75" w:lineRule="auto"/>
              <w:ind w:left="111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Spring Cycle B – We are Astronomers </w:t>
            </w:r>
          </w:p>
        </w:tc>
        <w:tc>
          <w:tcPr>
            <w:shd w:fill="a80000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75" w:lineRule="auto"/>
              <w:ind w:left="106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Summer Cycle B – Ancient Civilizations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shd w:fill="a80000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14" w:line="256" w:lineRule="auto"/>
              <w:ind w:right="42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Mechanisms (Pulleys and Gears)</w:t>
            </w:r>
          </w:p>
          <w:p w:rsidR="00000000" w:rsidDel="00000000" w:rsidP="00000000" w:rsidRDefault="00000000" w:rsidRPr="00000000" w14:paraId="00000116">
            <w:pPr>
              <w:pStyle w:val="Heading3"/>
              <w:shd w:fill="ffffff" w:val="clear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 simple Rube Goldberg Machine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56" w:lineRule="auto"/>
              <w:ind w:right="42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mechanical and electrical systems have an input, process and an output.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gears and pulleys can be used to speed up, slow down or change the direction of movement.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Gears and Pulleys can be used to increase or decrease a speed or force.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everyday gears and levers (bicycle gears, pulley systems for lifting stones/ modern day cranes etc.)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in a group to design a simple Rube Goldberg Machine (chain reaction) involving a pulley or gear.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Decide what the end goal to achieve at the completion of Rube Goldberg Machine will be.  For example, drop a bottle in a recycling bin, water a plant, pop a balloon, fill a glass with water, squeeze toothpaste onto a toothbrush etc.  Use this to inform the design criteria.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42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from a range of tools, materials and equipment to make a machine.  Work within the restraints of time and resources.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as a team to generate, develop, model and communicate ideas through discussion, annotated sketches, cross sectional diagrams and prototypes.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their machines against design criteria and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ake modifications after evaluation if necessary.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56" w:lineRule="auto"/>
              <w:ind w:right="42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Create a phone case (tie dye or batik.)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5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how technological advancements have changed and influences the textile industry.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 the environmental impact of the textile industry and sustainability.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research and develop design criteria to inform the design of an innovative, functional, appealing product that is fit for purpose, aimed at particular individuals or groups.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Generate, develop, model and communicate ideas through discussion, annotated sketches, prototypes samples and pattern pieces.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that a 3-D textile product can be made from a combination of pattern pieces, fabric shapes and different fabrics.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materials and components based on functional and aesthetic properties.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Select tools and join fabrics using appropriate joining techniques e.g. pinning, running stitch, over stitch, back stitch and blanket stitch.  Explain their choices.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finishing techniques (applique, embroidery and embellishments)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surface pattern by learning the process for tie dye or batik.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the need for a pattern and seam allowance and that designs have a ‘right and wrong’ side.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against the design criteria.  Self and peer assessment.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before="5" w:line="252.00000000000003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52.00000000000003" w:lineRule="auto"/>
              <w:ind w:left="106" w:right="41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rtl w:val="0"/>
        </w:rPr>
        <w:t xml:space="preserve">‘I can do everything through Him who gives me strength.’ Philippians 4:13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1900" w:w="16840" w:orient="landscape"/>
      <w:pgMar w:bottom="0" w:top="300" w:left="480" w:right="9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b w:val="1"/>
        <w:color w:val="660033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4596765</wp:posOffset>
          </wp:positionH>
          <wp:positionV relativeFrom="paragraph">
            <wp:posOffset>-276858</wp:posOffset>
          </wp:positionV>
          <wp:extent cx="1174115" cy="59499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118" l="0" r="0" t="0"/>
                  <a:stretch>
                    <a:fillRect/>
                  </a:stretch>
                </pic:blipFill>
                <pic:spPr>
                  <a:xfrm>
                    <a:off x="0" y="0"/>
                    <a:ext cx="117411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b w:val="1"/>
        <w:color w:val="660033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b w:val="1"/>
        <w:color w:val="660033"/>
      </w:rPr>
    </w:pPr>
    <w:r w:rsidDel="00000000" w:rsidR="00000000" w:rsidRPr="00000000">
      <w:rPr>
        <w:b w:val="1"/>
        <w:color w:val="660033"/>
        <w:rtl w:val="0"/>
      </w:rPr>
      <w:t xml:space="preserve">Succeeding together - fostering a love of learning, within a nurturing Christian community, to bring out ‘the best in everyone’.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3" w:lineRule="auto"/>
      <w:ind w:left="3706"/>
    </w:pPr>
    <w:rPr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before="193"/>
      <w:ind w:left="3706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6451C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5609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B/4hUK/D+PlL4flJJXI2F7KqVw==">CgMxLjAyCGguZ2pkZ3hzMgloLjMwajB6bGw4AHIhMXRfUWROamU1STBtTmI1UElHYjJhSklKSVdJM0JidVVE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2023-03-20T21:45:00Z</dcterms:created>
  <dc:creator>Heather Underwood</dc:creator>
</cp:coreProperties>
</file>