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533678" cy="78265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3678" cy="7826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b w:val="1"/>
          <w:color w:val="660033"/>
          <w:rtl w:val="0"/>
        </w:rPr>
        <w:t xml:space="preserve">Succeeding together -  fostering a love of learning, within a nurturing Christian community, to bring out ‘the best in everyone’.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2" w:lineRule="auto"/>
        <w:ind w:left="1319" w:right="1366"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Changing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4173.0" w:type="dxa"/>
        <w:jc w:val="left"/>
        <w:tblInd w:w="1339.0" w:type="dxa"/>
        <w:tblBorders>
          <w:top w:color="ee2d2e" w:space="0" w:sz="8" w:val="single"/>
          <w:left w:color="ee2d2e" w:space="0" w:sz="8" w:val="single"/>
          <w:bottom w:color="ee2d2e" w:space="0" w:sz="8" w:val="single"/>
          <w:right w:color="ee2d2e" w:space="0" w:sz="8" w:val="single"/>
          <w:insideH w:color="ee2d2e" w:space="0" w:sz="8" w:val="single"/>
          <w:insideV w:color="ee2d2e"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e2d2e" w:val="cle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60" w:right="53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CM</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e2d2e"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2590" w:hRule="atLeast"/>
          <w:tblHeader w:val="0"/>
        </w:trPr>
        <w:tc>
          <w:tcPr>
            <w:vMerge w:val="restart"/>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EYFS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3-5</w:t>
            </w:r>
            <w:r w:rsidDel="00000000" w:rsidR="00000000" w:rsidRPr="00000000">
              <w:rPr>
                <w:rtl w:val="0"/>
              </w:rPr>
            </w:r>
          </w:p>
        </w:tc>
        <w:tc>
          <w:tcPr/>
          <w:p w:rsidR="00000000" w:rsidDel="00000000" w:rsidP="00000000" w:rsidRDefault="00000000" w:rsidRPr="00000000" w14:paraId="0000000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1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names and functions of some parts of the body (see vocabulary list)</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we grow from baby to adult</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who to talk to if they are feeling worried</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6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sharing how they feel can help solve a worry</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8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remembering happy times can help us move on</w:t>
            </w: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9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how they have changed from a baby</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3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say what might change for them they get older</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5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that changing class can illicit happy and/or sad emotions</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8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say how they feel about changing class/ growing up</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8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positive memories from the past year in school/ home</w:t>
            </w: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46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Which parts of your body do you know the same of?</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can you talk to if you ever feel worried or frightened? (at school / at home)</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6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a time when you felt really happy?</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4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Children are encouraged to think about how they have changed from being a baby and what may change for them in the future. They consolidate the names and functions of some of the main parts of the body and discuss how these have changed. They learn that our bodies change as we get older in lots of different ways. Children understand that change can bring about positive and negative feelings, and that sharing these can help. They also consider the role that memories can have in managing change.</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4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Eye, Foot, Eyebrow, Forehead, Ear, Mouth, Arm, Leg, Chest, Knee, Nose, Tongue, Finger, Toe, Stomach, Hand, Baby, Grown-up, Adult, Change, Worry, Excited, Memories.</w:t>
            </w:r>
            <w:r w:rsidDel="00000000" w:rsidR="00000000" w:rsidRPr="00000000">
              <w:rPr>
                <w:rtl w:val="0"/>
              </w:rPr>
            </w:r>
          </w:p>
        </w:tc>
      </w:tr>
    </w:tbl>
    <w:p w:rsidR="00000000" w:rsidDel="00000000" w:rsidP="00000000" w:rsidRDefault="00000000" w:rsidRPr="00000000" w14:paraId="00000023">
      <w:pPr>
        <w:spacing w:after="0" w:line="232" w:lineRule="auto"/>
        <w:ind w:firstLine="0"/>
        <w:rPr>
          <w:sz w:val="18"/>
          <w:szCs w:val="18"/>
        </w:rPr>
        <w:sectPr>
          <w:footerReference r:id="rId7" w:type="default"/>
          <w:pgSz w:h="11910" w:w="16840" w:orient="landscape"/>
          <w:pgMar w:bottom="400" w:top="1296" w:left="0" w:right="0" w:header="215.99999999999997" w:footer="215.99999999999997"/>
          <w:pgNumType w:start="1"/>
        </w:sect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366"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Changing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14173.0" w:type="dxa"/>
        <w:jc w:val="left"/>
        <w:tblInd w:w="1339.0" w:type="dxa"/>
        <w:tblBorders>
          <w:top w:color="ee2d2e" w:space="0" w:sz="8" w:val="single"/>
          <w:left w:color="ee2d2e" w:space="0" w:sz="8" w:val="single"/>
          <w:bottom w:color="ee2d2e" w:space="0" w:sz="8" w:val="single"/>
          <w:right w:color="ee2d2e" w:space="0" w:sz="8" w:val="single"/>
          <w:insideH w:color="ee2d2e" w:space="0" w:sz="8" w:val="single"/>
          <w:insideV w:color="ee2d2e"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e2d2e"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60" w:right="53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CM</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e2d2e"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046" w:hRule="atLeast"/>
          <w:tblHeader w:val="0"/>
        </w:trPr>
        <w:tc>
          <w:tcPr>
            <w:vMerge w:val="restart"/>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Y1</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5-6</w:t>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2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animals including humans have a life cycle</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changes happen when we grow up</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1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people grow up at different rates and that is normal</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4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names of male and female private body parts</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4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there are correct names for private body parts and nicknames, and when to use them</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6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which parts of the body are private and that they belong to that person and that nobody has the right to hurt these</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3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who to ask for help if they are worried or frightened</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learning brings about change</w:t>
            </w: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583"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and accepts that change is a natural part of getting older</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47"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some things that have changed and some things that have stayed the same since being a baby (including the body)</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express why they enjoy learning</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35"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suggest ways to manage change e.g. moving to a new class</w:t>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a life cycle?</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will you change as you grow up?</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is the tallest / smallest in your class?</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Which parts of your body are private?</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7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is allowed to see your private body parts?</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3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should you do if you don’t like the way someone is touching you?</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8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can you talk to if you ever feel worried or frightened? (at school / at home)</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the best part about being your age?</w:t>
            </w:r>
            <w:r w:rsidDel="00000000" w:rsidR="00000000" w:rsidRPr="00000000">
              <w:rPr>
                <w:rtl w:val="0"/>
              </w:rPr>
            </w:r>
          </w:p>
        </w:tc>
      </w:tr>
      <w:tr>
        <w:trPr>
          <w:cantSplit w:val="0"/>
          <w:trHeight w:val="1460" w:hRule="atLeast"/>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144"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Children are introduced to life cycles e.g. that of a frog and identify the different stages. They compare this with a human life cycle and look at simple changes from baby to adult e.g. getting taller, learning to walk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4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Changes, Life cycles, Baby, Adult, Adulthood, Grown-up, Mature, Male, Female, Vagina, Penis, Testicles, Vulva, Anus, Learn, New, Grow, Feelings, Anxious, Worried, Excited, Coping.</w:t>
            </w:r>
            <w:r w:rsidDel="00000000" w:rsidR="00000000" w:rsidRPr="00000000">
              <w:rPr>
                <w:rtl w:val="0"/>
              </w:rPr>
            </w:r>
          </w:p>
        </w:tc>
      </w:tr>
    </w:tbl>
    <w:p w:rsidR="00000000" w:rsidDel="00000000" w:rsidP="00000000" w:rsidRDefault="00000000" w:rsidRPr="00000000" w14:paraId="0000004A">
      <w:pPr>
        <w:spacing w:after="0" w:line="232" w:lineRule="auto"/>
        <w:ind w:firstLine="0"/>
        <w:rPr>
          <w:sz w:val="18"/>
          <w:szCs w:val="18"/>
        </w:rPr>
        <w:sectPr>
          <w:headerReference r:id="rId8" w:type="default"/>
          <w:footerReference r:id="rId9" w:type="default"/>
          <w:type w:val="nextPage"/>
          <w:pgSz w:h="11910" w:w="16840" w:orient="landscape"/>
          <w:pgMar w:bottom="340" w:top="1296" w:left="0" w:right="0" w:header="364" w:footer="160"/>
        </w:sect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366"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Changing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14173.0" w:type="dxa"/>
        <w:jc w:val="left"/>
        <w:tblInd w:w="1339.0" w:type="dxa"/>
        <w:tblBorders>
          <w:top w:color="ee2d2e" w:space="0" w:sz="8" w:val="single"/>
          <w:left w:color="ee2d2e" w:space="0" w:sz="8" w:val="single"/>
          <w:bottom w:color="ee2d2e" w:space="0" w:sz="8" w:val="single"/>
          <w:right w:color="ee2d2e" w:space="0" w:sz="8" w:val="single"/>
          <w:insideH w:color="ee2d2e" w:space="0" w:sz="8" w:val="single"/>
          <w:insideV w:color="ee2d2e"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e2d2e"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60" w:right="53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CM</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e2d2e"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080" w:hRule="atLeast"/>
          <w:tblHeader w:val="0"/>
        </w:trPr>
        <w:tc>
          <w:tcPr>
            <w:vMerge w:val="restart"/>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Y2</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6-7</w:t>
            </w: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life cycles exist in nature</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1" w:line="220" w:lineRule="auto"/>
              <w:ind w:left="340" w:right="159"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aging is a natural process including old-age</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768"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some changes are out of an individual’s control</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448"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how their bodies have changed from when they were a baby and that they will continue to change as they age</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29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the physical differences between male and female bodies</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61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the correct names for private body parts</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288"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private body parts are special and that no one has the right to hurt these</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33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who to ask for help if they are worried or frightened</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388"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there are different types of touch and that some are acceptable and some are unacceptable</w:t>
            </w: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135" w:line="220" w:lineRule="auto"/>
              <w:ind w:left="340" w:right="257"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appreciate that changes will happen and that some can be controlled and others not</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759"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Be able to express how they feel about changes</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71"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Show appreciation for people who are older</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1" w:line="220" w:lineRule="auto"/>
              <w:ind w:left="340" w:right="39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recognise the independence and responsibilities they have now compared to being a baby or toddler</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554"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say what greater responsibilities and freedoms they may have in the future</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65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say who they would go to for help if worried or scared</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837"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say what types of touch they find comfortable/ uncomfortable</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257"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Be able to confidently ask someone to stop if they are being hurt or frightened</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398"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say what they are looking forward to in the next year</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What is a life cycle?</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1" w:line="220" w:lineRule="auto"/>
              <w:ind w:left="340" w:right="593"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How have you changed since you were a baby?</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50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How will you change over the next year / 5 years / 20 years?</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1"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What changes can you / can’t you control?</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68"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Which parts are your private parts?</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68"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Who is allowed to see them?</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2" w:line="220" w:lineRule="auto"/>
              <w:ind w:left="340" w:right="26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What would you do if someone was touching you and you didn’t like it?</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187"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Who can you talk to if you ever feel worried or frightened? (at school / at home)</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1"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What is your favourite part of Jigsaw lessons?</w:t>
            </w:r>
            <w:r w:rsidDel="00000000" w:rsidR="00000000" w:rsidRPr="00000000">
              <w:rPr>
                <w:rtl w:val="0"/>
              </w:rPr>
            </w:r>
          </w:p>
        </w:tc>
      </w:tr>
      <w:tr>
        <w:trPr>
          <w:cantSplit w:val="0"/>
          <w:trHeight w:val="1487" w:hRule="atLeast"/>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20" w:lineRule="auto"/>
              <w:ind w:left="170" w:right="14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In this Puzzle children look at different life cycles in nature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r w:rsidDel="00000000" w:rsidR="00000000" w:rsidRPr="00000000">
              <w:rPr>
                <w:rtl w:val="0"/>
              </w:rPr>
            </w:r>
          </w:p>
        </w:tc>
      </w:tr>
      <w:tr>
        <w:trPr>
          <w:cantSplit w:val="0"/>
          <w:trHeight w:val="1004" w:hRule="atLeast"/>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7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20"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Change, Grow, Control, Life cycle, Baby, Adult, Fully grown, Growing up, Old, Young, Change, Respect, Appearance, Physical, Baby, Toddler, Child, Teenager, Independent, Timeline, Freedom, Responsibilities, Male, Female, Vagina, Penis, Testicles, Vulva, Anus, Public, Private, Touch, Texture, Cuddle, Hug, Squeeze, Like, Dislike, Acceptable, Unacceptable, Comfortable, Uncomfortable, Looking forward, Excited, Nervous, Anxious, Happy.</w:t>
            </w:r>
            <w:r w:rsidDel="00000000" w:rsidR="00000000" w:rsidRPr="00000000">
              <w:rPr>
                <w:rtl w:val="0"/>
              </w:rPr>
            </w:r>
          </w:p>
        </w:tc>
      </w:tr>
    </w:tbl>
    <w:p w:rsidR="00000000" w:rsidDel="00000000" w:rsidP="00000000" w:rsidRDefault="00000000" w:rsidRPr="00000000" w14:paraId="00000078">
      <w:pPr>
        <w:spacing w:after="0" w:line="220" w:lineRule="auto"/>
        <w:ind w:firstLine="0"/>
        <w:rPr>
          <w:sz w:val="18"/>
          <w:szCs w:val="18"/>
        </w:rPr>
        <w:sectPr>
          <w:type w:val="nextPage"/>
          <w:pgSz w:h="11910" w:w="16840" w:orient="landscape"/>
          <w:pgMar w:bottom="400" w:top="1296" w:left="0" w:right="0" w:header="364" w:footer="160"/>
        </w:sect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366"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Changing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4173.0" w:type="dxa"/>
        <w:jc w:val="left"/>
        <w:tblInd w:w="1339.0" w:type="dxa"/>
        <w:tblBorders>
          <w:top w:color="ee2d2e" w:space="0" w:sz="8" w:val="single"/>
          <w:left w:color="ee2d2e" w:space="0" w:sz="8" w:val="single"/>
          <w:bottom w:color="ee2d2e" w:space="0" w:sz="8" w:val="single"/>
          <w:right w:color="ee2d2e" w:space="0" w:sz="8" w:val="single"/>
          <w:insideH w:color="ee2d2e" w:space="0" w:sz="8" w:val="single"/>
          <w:insideV w:color="ee2d2e"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e2d2e"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60" w:right="53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CM</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e2d2e"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080" w:hRule="atLeast"/>
          <w:tblHeader w:val="0"/>
        </w:trPr>
        <w:tc>
          <w:tcPr>
            <w:vMerge w:val="restart"/>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Y3</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7-8</w:t>
            </w: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516"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in animals and humans lots of changes happen between conception and growing up</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47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in nature it is usually the female that carries the baby</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14"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in humans a mother carries the baby in her uterus (womb) and this is where it develops</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96"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babies need love and care from their parents/carers</w:t>
            </w: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7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some of the changes that happen between being a baby and a child</w:t>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99"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the male and female body needs to change at puberty so their bodies can make babies when they are adults</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23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some of the outside body changes that happen during puberty</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4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some of the changes on the inside that happen during puberty</w:t>
            </w: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express how they feel about babies</w:t>
            </w: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98"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describe the emotions that a new baby can bring to a family</w:t>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express how they feel about puberty</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4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say who they can talk to about puberty if they have any worries</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61"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identify stereotypical family roles and challenge these ideas e.g. it may not always be Mum who does the laundry</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191"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identify changes they are looking forward to in the next year</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59"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suggest ways to help them manage feelings during changes they are more anxious about</w:t>
            </w: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66"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you tell me about some of the changes that happen to a puppy / kitten / baby as they grow up?</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334" w:hanging="171"/>
              <w:jc w:val="both"/>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we talk about some of the changes that are going to happen to you as you grow up? How do you feel about these changes?</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5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Do you have any questions about the changes that are going to happen to you as you grow up?</w:t>
            </w:r>
            <w:r w:rsidDel="00000000" w:rsidR="00000000" w:rsidRPr="00000000">
              <w:rPr>
                <w:rtl w:val="0"/>
              </w:rPr>
            </w:r>
          </w:p>
        </w:tc>
      </w:tr>
      <w:tr>
        <w:trPr>
          <w:cantSplit w:val="0"/>
          <w:trHeight w:val="1347" w:hRule="atLeast"/>
          <w:tblHeader w:val="0"/>
        </w:trPr>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32" w:lineRule="auto"/>
              <w:ind w:left="170" w:right="14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This Puzzle (Puzzle) begins with an exploration about babies and what they need to grow and develop including parenting. Children learn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70" w:right="14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up. Inside body changes are also taught. Children learn that females have eggs (ova) in their ovaries and these are released monthly. If unfertilised by a male’s sperm it passes out of the body as a period. Sexual intercourse and the birth of the baby is not taught in this year group. Children discuss how they feel about puberty and growing up and there are opportunities for them to seek reassurance if anything is worrying them.</w:t>
            </w:r>
            <w:r w:rsidDel="00000000" w:rsidR="00000000" w:rsidRPr="00000000">
              <w:rPr>
                <w:rtl w:val="0"/>
              </w:rPr>
            </w:r>
          </w:p>
        </w:tc>
      </w:tr>
      <w:tr>
        <w:trPr>
          <w:cantSplit w:val="0"/>
          <w:trHeight w:val="1034" w:hRule="atLeast"/>
          <w:tblHeader w:val="0"/>
        </w:trPr>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7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32" w:lineRule="auto"/>
              <w:ind w:left="170" w:right="775"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Changes, Birth, Animals, Babies, Mother, Growing up, Baby, Grow, Uterus, Womb, Nutrients, Survive, Love, Affection, Care, Puberty, Control, Male, Female, Testicles, Sperm, Penis, Ovaries, Egg, Ovum / ova, Womb / uterus, Vagina, Stereotypes, Task, Roles, Challenge, Looking forward, Excited, Nervous, Anxious, Happy.</w:t>
            </w:r>
            <w:r w:rsidDel="00000000" w:rsidR="00000000" w:rsidRPr="00000000">
              <w:rPr>
                <w:rtl w:val="0"/>
              </w:rPr>
            </w:r>
          </w:p>
        </w:tc>
      </w:tr>
    </w:tbl>
    <w:p w:rsidR="00000000" w:rsidDel="00000000" w:rsidP="00000000" w:rsidRDefault="00000000" w:rsidRPr="00000000" w14:paraId="0000009E">
      <w:pPr>
        <w:spacing w:after="0" w:line="232" w:lineRule="auto"/>
        <w:ind w:firstLine="0"/>
        <w:jc w:val="both"/>
        <w:rPr>
          <w:sz w:val="18"/>
          <w:szCs w:val="18"/>
        </w:rPr>
        <w:sectPr>
          <w:type w:val="nextPage"/>
          <w:pgSz w:h="11910" w:w="16840" w:orient="landscape"/>
          <w:pgMar w:bottom="400" w:top="1296" w:left="0" w:right="0" w:header="364" w:footer="160"/>
        </w:sect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366"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Changing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14173.0" w:type="dxa"/>
        <w:jc w:val="left"/>
        <w:tblInd w:w="1339.0" w:type="dxa"/>
        <w:tblBorders>
          <w:top w:color="ee2d2e" w:space="0" w:sz="8" w:val="single"/>
          <w:left w:color="ee2d2e" w:space="0" w:sz="8" w:val="single"/>
          <w:bottom w:color="ee2d2e" w:space="0" w:sz="8" w:val="single"/>
          <w:right w:color="ee2d2e" w:space="0" w:sz="8" w:val="single"/>
          <w:insideH w:color="ee2d2e" w:space="0" w:sz="8" w:val="single"/>
          <w:insideV w:color="ee2d2e"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e2d2e"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60" w:right="53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CM</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e2d2e"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915" w:hRule="atLeast"/>
          <w:tblHeader w:val="0"/>
        </w:trPr>
        <w:tc>
          <w:tcPr>
            <w:vMerge w:val="restart"/>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Y4</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8-9</w:t>
            </w: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651"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personal characteristics are inherited from birth parents and this is brought about by an ovum joining with a sperm</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15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babies are made by a sperm joining with an ovum</w:t>
            </w: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7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the names of the different internal and external body parts that are needed to make a baby</w:t>
            </w: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71"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how the female and male body change at puberty</w:t>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24"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personal hygiene is important during puberty and as an adult</w:t>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64"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change is a normal part of life and that some cannot be controlled and have to be accepted</w:t>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26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change can bring about a range of different emotions</w:t>
            </w: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179"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appreciate their own uniqueness and that of others</w:t>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5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express how they feel about having children when they are grown up</w:t>
            </w: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89"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express any concerns they have about puberty</w:t>
            </w: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4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say who they can talk to about puberty if they are worried</w: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71"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apply the circle of change model to themselves to have strategies for managing change</w:t>
            </w: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421"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Have strategies for managing the emotions relating to change</w:t>
            </w: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17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Which of your characteristics did you get from your birth parents?</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5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Do you have any questions about the changes that happen to a girl when they grow up?</w:t>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16"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Do you have any questions about how babies are made?</w:t>
            </w: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81"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How do you feel about the changes that will happen to you as you grow?</w:t>
            </w:r>
            <w:r w:rsidDel="00000000" w:rsidR="00000000" w:rsidRPr="00000000">
              <w:rPr>
                <w:rtl w:val="0"/>
              </w:rPr>
            </w:r>
          </w:p>
        </w:tc>
      </w:tr>
      <w:tr>
        <w:trPr>
          <w:cantSplit w:val="0"/>
          <w:trHeight w:val="1260" w:hRule="atLeast"/>
          <w:tblHeader w:val="0"/>
        </w:trPr>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14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In this Puzzle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unit (Puzzle) ends by looking at the feelings associated with change and how to manage these. Children are introduced to Jigsaw’s Circle of change model as a strategy for managing future changes.</w:t>
            </w:r>
            <w:r w:rsidDel="00000000" w:rsidR="00000000" w:rsidRPr="00000000">
              <w:rPr>
                <w:rtl w:val="0"/>
              </w:rPr>
            </w:r>
          </w:p>
        </w:tc>
      </w:tr>
      <w:tr>
        <w:trPr>
          <w:cantSplit w:val="0"/>
          <w:trHeight w:val="1147" w:hRule="atLeast"/>
          <w:tblHeader w:val="0"/>
        </w:trPr>
        <w:tc>
          <w:tcPr>
            <w:vMerge w:val="continue"/>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Personal, Unique, Characteristics, Parents, Sperm, Egg / ovum, Penis, Testicles, Vagina / vulva, Womb / uterus, Ovaries, Making love, Having sex, Sexual intercourse, Fertilise, Conception, Puberty, Menstruation, Periods, Circle, Seasons, Change, Control, Emotions, Acceptance, Looking forward, Excited, Nervous, Anxious, Happy.</w:t>
            </w:r>
            <w:r w:rsidDel="00000000" w:rsidR="00000000" w:rsidRPr="00000000">
              <w:rPr>
                <w:rtl w:val="0"/>
              </w:rPr>
            </w:r>
          </w:p>
        </w:tc>
      </w:tr>
    </w:tbl>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366" w:firstLine="0"/>
        <w:jc w:val="left"/>
        <w:rPr>
          <w:rFonts w:ascii="DIN-Medium" w:cs="DIN-Medium" w:eastAsia="DIN-Medium" w:hAnsi="DIN-Medium"/>
          <w:color w:val="611f6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366"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Changing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6"/>
        <w:tblW w:w="14173.0" w:type="dxa"/>
        <w:jc w:val="left"/>
        <w:tblInd w:w="1339.0" w:type="dxa"/>
        <w:tblBorders>
          <w:top w:color="ee2d2e" w:space="0" w:sz="8" w:val="single"/>
          <w:left w:color="ee2d2e" w:space="0" w:sz="8" w:val="single"/>
          <w:bottom w:color="ee2d2e" w:space="0" w:sz="8" w:val="single"/>
          <w:right w:color="ee2d2e" w:space="0" w:sz="8" w:val="single"/>
          <w:insideH w:color="ee2d2e" w:space="0" w:sz="8" w:val="single"/>
          <w:insideV w:color="ee2d2e"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e2d2e"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60" w:right="53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CM</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e2d2e"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750" w:hRule="atLeast"/>
          <w:tblHeader w:val="0"/>
        </w:trPr>
        <w:tc>
          <w:tcPr>
            <w:vMerge w:val="restart"/>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Y5</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9-10</w:t>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140" w:line="220" w:lineRule="auto"/>
              <w:ind w:left="340" w:right="877"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what perception means and that perceptions can be right or wrong</w:t>
            </w: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21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how girls’ and boys’ bodies change during puberty and understand the importance of looking after themselves physically and emotionally</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6" w:line="220" w:lineRule="auto"/>
              <w:ind w:left="340" w:right="693"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sexual intercourse can lead to conception</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27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some people need help to conceive and might use IVF</w:t>
            </w: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663"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that becoming a teenager involves various changes and also brings growing responsibility</w:t>
            </w: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140" w:line="220" w:lineRule="auto"/>
              <w:ind w:left="340" w:right="414"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celebrate what they like about their own and others’ self- image and body-image</w:t>
            </w: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267"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suggest ways to boost self-esteem of self and others</w:t>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419"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Recognise that puberty is a natural process that happens to everybody and that it will be OK for them</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6" w:line="220" w:lineRule="auto"/>
              <w:ind w:left="340" w:right="664"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ask questions about puberty to seek clarification</w:t>
            </w: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407"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express how they feel about having a romantic relationship when they are an adult</w:t>
            </w: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6" w:line="220" w:lineRule="auto"/>
              <w:ind w:left="340" w:right="743"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express how they feel about having children when they are an adult</w:t>
            </w: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35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express how they feel about becoming a teenager</w:t>
            </w: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446"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say who they can talk to if concerned about puberty or becoming a teenager/adult</w:t>
            </w: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140" w:line="220" w:lineRule="auto"/>
              <w:ind w:left="340" w:right="32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you tell me how you feel about yourself? What can people do if they don’t feel great about themselves?Can I share with you how I see you and how I care about you?</w:t>
            </w: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3"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Do you have any worries about puberty?</w:t>
            </w: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69"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Do you have any questions about puberty?</w:t>
            </w: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20" w:lineRule="auto"/>
              <w:ind w:left="340" w:right="434"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Do you have any questions that you’d like to ask me about how babies are conceived?</w:t>
            </w: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22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What do you think it will be like when you are a teenager?</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37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What kinds of things do you think you will be allowed to do when you are a teenager that you’re not allowed to do now?</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3"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What do you enjoy about being your age now?</w:t>
            </w:r>
            <w:r w:rsidDel="00000000" w:rsidR="00000000" w:rsidRPr="00000000">
              <w:rPr>
                <w:rtl w:val="0"/>
              </w:rPr>
            </w:r>
          </w:p>
        </w:tc>
      </w:tr>
      <w:tr>
        <w:trPr>
          <w:cantSplit w:val="0"/>
          <w:trHeight w:val="1783" w:hRule="atLeast"/>
          <w:tblHeader w:val="0"/>
        </w:trPr>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20" w:lineRule="auto"/>
              <w:ind w:left="170" w:right="24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In this Puzzle the children revisit self-esteem and self/body-image. They learn that we all have perceptions about ourselves and others, and these may be right or wrong. They also reflect on how social media and the media can promote unhelpful comparison and how to manage this. Puberty is revisited with further detail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look at the perceptions that surround teenagers and reflect whether they are always accurate e.g. teenagers are always moody; all teenagers have a boyfriend/girlfriend etc.</w:t>
            </w:r>
            <w:r w:rsidDel="00000000" w:rsidR="00000000" w:rsidRPr="00000000">
              <w:rPr>
                <w:rtl w:val="0"/>
              </w:rPr>
            </w:r>
          </w:p>
        </w:tc>
      </w:tr>
      <w:tr>
        <w:trPr>
          <w:cantSplit w:val="0"/>
          <w:trHeight w:val="1510" w:hRule="atLeast"/>
          <w:tblHeader w:val="0"/>
        </w:trPr>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17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20" w:lineRule="auto"/>
              <w:ind w:left="170" w:right="476"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Body-image, Self-image, Characteristics, Looks, Personality, Perception, Self-esteem, Affirmation, Comparison, Uterus, Womb, Oestrogen, Fallopian Tube, Cervix, Develops, Puberty, Breasts, Vagina, Vulva, Hips, Penis, Testicles, Adam’s Apple, Scrotum, Genitals, Hair, Broader, Wider, Sperm, Semen, Erection, Ejaculation, Urethra, Wet dream, Growth spurt, Larynx, Facial hair, Pubic hair, Hormones, Scrotum, Testosterone, Circumcised, Uncircumcised, Foreskin, Epididymis, Ovaries, Egg (Ovum), Period, Fertilised, Unfertilised, Conception, Having sex, Sexual intercourse, Making love, Embryo, Umbilical cord, IVF, Foetus, Contraception, Pregnancy, Menstruation, Sanitary products, Tampon, Pad, Towel, Liner, Hygiene, Age appropriateness, Legal, Laws, Responsible, Teenager, Responsibilities, Rights.</w:t>
            </w:r>
            <w:r w:rsidDel="00000000" w:rsidR="00000000" w:rsidRPr="00000000">
              <w:rPr>
                <w:rtl w:val="0"/>
              </w:rPr>
            </w:r>
          </w:p>
        </w:tc>
      </w:tr>
    </w:tb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366"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Changing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7"/>
        <w:tblW w:w="14173.0" w:type="dxa"/>
        <w:jc w:val="left"/>
        <w:tblInd w:w="1339.0" w:type="dxa"/>
        <w:tblBorders>
          <w:top w:color="ee2d2e" w:space="0" w:sz="8" w:val="single"/>
          <w:left w:color="ee2d2e" w:space="0" w:sz="8" w:val="single"/>
          <w:bottom w:color="ee2d2e" w:space="0" w:sz="8" w:val="single"/>
          <w:right w:color="ee2d2e" w:space="0" w:sz="8" w:val="single"/>
          <w:insideH w:color="ee2d2e" w:space="0" w:sz="8" w:val="single"/>
          <w:insideV w:color="ee2d2e"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e2d2e" w:val="cle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60" w:right="53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CM</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e2d2e"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e2d2e"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450" w:hRule="atLeast"/>
          <w:tblHeader w:val="0"/>
        </w:trPr>
        <w:tc>
          <w:tcPr>
            <w:vMerge w:val="restart"/>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Y6</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10-11</w:t>
            </w:r>
            <w:r w:rsidDel="00000000" w:rsidR="00000000" w:rsidRPr="00000000">
              <w:rPr>
                <w:rtl w:val="0"/>
              </w:rPr>
            </w:r>
          </w:p>
        </w:tc>
        <w:tc>
          <w:tcPr/>
          <w:p w:rsidR="00000000" w:rsidDel="00000000" w:rsidP="00000000" w:rsidRDefault="00000000" w:rsidRPr="00000000" w14:paraId="000000F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531"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how girls’ and boys’ bodies change during puberty and understand the importance of looking after themselves physically and emotionally</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318"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how a baby develops from conception through the nine months of pregnancy and how it is born</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81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how being physically attracted to someone changes the nature of the relationship</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7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the importance of self-esteem and what they can do to develop it</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9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Know what they are looking forward to and what they are worried about when thinking about transition to secondary school / moving to their next class</w:t>
            </w: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53"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Recognise ways they can develop their own self-esteem</w:t>
            </w: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08"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express how they feel about the changes that will happen to them during puberty</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29"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Recognise how they feel when they reflect on the development and birth of a baby</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43"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Understand that mutual respect is essential in a boyfriend / girlfriend relationship and that they shouldn’t feel pressured into doing something that they don’t want to</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31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celebrate what they like about their own and others’ self- image and body-image</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32"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Use strategies to prepare themselves emotionally for the transition (changes) to secondary school</w:t>
            </w: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0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Can we talk about the changes that will happen to your body over the next few years?</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How do you feel about these changes?</w:t>
            </w: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2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What does mutual respect mean? Why is that important in a relationship?</w:t>
            </w: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85"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What are you excited about in secondary school?</w:t>
            </w: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81" w:hanging="171"/>
              <w:jc w:val="left"/>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What are you worried about in secondary school? What can we do with these worries?</w:t>
            </w:r>
            <w:r w:rsidDel="00000000" w:rsidR="00000000" w:rsidRPr="00000000">
              <w:rPr>
                <w:rtl w:val="0"/>
              </w:rPr>
            </w:r>
          </w:p>
        </w:tc>
      </w:tr>
      <w:tr>
        <w:trPr>
          <w:cantSplit w:val="0"/>
          <w:trHeight w:val="1347" w:hRule="atLeast"/>
          <w:tblHeader w:val="0"/>
        </w:trPr>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03" w:lineRule="auto"/>
              <w:ind w:left="1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In this Puzzle the class learn about puberty in boys and girls and the changes that will happen – they reflect on how they feel about these changes.</w:t>
            </w: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2" w:lineRule="auto"/>
              <w:ind w:left="170" w:right="24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The children also learn about childbirth and the stages of development of a baby, starting at conception. They talk about being physically attracted to someone and the effect this can have upon the relationship. They discuss relationships and the importance of mutual respect and not pressuring / being pressured into doing something that they don’t want to. The children also learn about self-esteem, why it is important and ways to develop it. Finally, they look at the transition to secondary school (or next class) and what they are looking forward to / are worried about and how they can prepare themselves mentally.</w:t>
            </w:r>
            <w:r w:rsidDel="00000000" w:rsidR="00000000" w:rsidRPr="00000000">
              <w:rPr>
                <w:rtl w:val="0"/>
              </w:rPr>
            </w:r>
          </w:p>
        </w:tc>
      </w:tr>
      <w:tr>
        <w:trPr>
          <w:cantSplit w:val="0"/>
          <w:trHeight w:val="1834" w:hRule="atLeast"/>
          <w:tblHeader w:val="0"/>
        </w:trPr>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7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32" w:lineRule="auto"/>
              <w:ind w:left="170" w:right="24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Body-image, Self-image, Characteristics, Looks, Personality, Perception, Self-esteem, Affirmation, Comparison, negative body-talk, mental health, Uterus, Womb, Oestrogen, Fallopian Tube, Cervix, Develops, Puberty, Breasts, Vagina, Vulva, Hips, Penis, Testicles, Adam’s Apple, Scrotum, Genitals, Hair, Broader, Wider, Sperm, Semen, Erection, Ejaculation, Urethra, Wet dream, Growth spurt, Larynx, Facial hair, Pubic hair, Hormones, Scrotum, Testosterone, Circumcised, Uncircumcised, Foreskin, Epididymis, Ovaries, Egg (Ovum), Period, Fertilised, Unfertilised, Conception, Having sex, Sexual intercourse, Making love, Embryo, Umbilical cord, IVF, Foetus, Contraception, Pregnancy, midwife, labour, Menstruation, Sanitary products, Tampon, Pad, Towel, Liner, Hygiene, Age appropriateness, Legal, Laws, Responsible, Teenager, Responsibilities, Rights, opportunities, freedoms, responsibilities, attraction, relationship, love, sexting, transition, secondary, looking forward, journey, worries, anxiety, excitement .</w:t>
            </w:r>
            <w:r w:rsidDel="00000000" w:rsidR="00000000" w:rsidRPr="00000000">
              <w:rPr>
                <w:rtl w:val="0"/>
              </w:rPr>
            </w:r>
          </w:p>
        </w:tc>
      </w:tr>
    </w:tbl>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type w:val="nextPage"/>
      <w:pgSz w:h="11910" w:w="16840" w:orient="landscape"/>
      <w:pgMar w:bottom="400" w:top="1296" w:left="0" w:right="0" w:header="364" w:footer="1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DIN-Bold"/>
  <w:font w:name="DIN-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spacing w:before="100" w:line="247.2" w:lineRule="auto"/>
      <w:ind w:left="3160" w:right="1200" w:firstLine="0"/>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How can I say “I can’t” when the Bible says: ‘I can do everything through Him who gives me strength.’ Philippians 4:1</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
              <a:graphic>
                <a:graphicData uri="http://schemas.microsoft.com/office/word/2010/wordprocessingShape">
                  <wps:wsp>
                    <wps:cNvSpPr/>
                    <wps:cNvPr id="2" name="Shape 2"/>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spacing w:before="100" w:line="247.2" w:lineRule="auto"/>
      <w:ind w:left="3160" w:right="1200" w:firstLine="0"/>
      <w:rPr>
        <w:rFonts w:ascii="DIN-Medium" w:cs="DIN-Medium" w:eastAsia="DIN-Medium" w:hAnsi="DIN-Medium"/>
        <w:b w:val="0"/>
        <w:i w:val="0"/>
        <w:smallCaps w:val="0"/>
        <w:strike w:val="0"/>
        <w:color w:val="000000"/>
        <w:sz w:val="14"/>
        <w:szCs w:val="14"/>
        <w:u w:val="none"/>
        <w:shd w:fill="auto" w:val="clear"/>
        <w:vertAlign w:val="baseline"/>
      </w:rPr>
    </w:pPr>
    <w:r w:rsidDel="00000000" w:rsidR="00000000" w:rsidRPr="00000000">
      <w:rPr>
        <w:sz w:val="20"/>
        <w:szCs w:val="20"/>
        <w:rtl w:val="0"/>
      </w:rPr>
      <w:t xml:space="preserve">How can I say “I can’t” when the Bible says: ‘I can do everything through Him who gives me strength.’ Philippians 4:1</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
              <a:graphic>
                <a:graphicData uri="http://schemas.microsoft.com/office/word/2010/wordprocessingShape">
                  <wps:wsp>
                    <wps:cNvSpPr/>
                    <wps:cNvPr id="3" name="Shape 3"/>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845375" cy="94375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5375" cy="943753"/>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spacing w:after="240" w:before="240" w:lineRule="auto"/>
      <w:jc w:val="center"/>
      <w:rPr>
        <w:rFonts w:ascii="Times New Roman" w:cs="Times New Roman" w:eastAsia="Times New Roman" w:hAnsi="Times New Roman"/>
        <w:sz w:val="20"/>
        <w:szCs w:val="20"/>
      </w:rPr>
    </w:pPr>
    <w:r w:rsidDel="00000000" w:rsidR="00000000" w:rsidRPr="00000000">
      <w:rPr>
        <w:b w:val="1"/>
        <w:color w:val="660033"/>
        <w:rtl w:val="0"/>
      </w:rPr>
      <w:t xml:space="preserve">Succeeding together -  fostering a love of learning, within a nurturing Christian community, to bring out ‘the best in everyone’.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40" w:hanging="171"/>
      </w:pPr>
      <w:rPr>
        <w:rFonts w:ascii="Arial" w:cs="Arial" w:eastAsia="Arial" w:hAnsi="Arial"/>
        <w:b w:val="0"/>
        <w:i w:val="0"/>
        <w:color w:val="ee2d2e"/>
        <w:sz w:val="17"/>
        <w:szCs w:val="17"/>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
    <w:lvl w:ilvl="0">
      <w:start w:val="0"/>
      <w:numFmt w:val="bullet"/>
      <w:lvlText w:val="•"/>
      <w:lvlJc w:val="left"/>
      <w:pPr>
        <w:ind w:left="340" w:hanging="171"/>
      </w:pPr>
      <w:rPr>
        <w:rFonts w:ascii="Arial" w:cs="Arial" w:eastAsia="Arial" w:hAnsi="Arial"/>
        <w:b w:val="0"/>
        <w:i w:val="0"/>
        <w:color w:val="ee2d2e"/>
        <w:sz w:val="17"/>
        <w:szCs w:val="17"/>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3">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4">
    <w:lvl w:ilvl="0">
      <w:start w:val="0"/>
      <w:numFmt w:val="bullet"/>
      <w:lvlText w:val="•"/>
      <w:lvlJc w:val="left"/>
      <w:pPr>
        <w:ind w:left="340" w:hanging="171"/>
      </w:pPr>
      <w:rPr>
        <w:rFonts w:ascii="Arial" w:cs="Arial" w:eastAsia="Arial" w:hAnsi="Arial"/>
        <w:b w:val="0"/>
        <w:i w:val="0"/>
        <w:color w:val="ee2d2e"/>
        <w:sz w:val="17"/>
        <w:szCs w:val="17"/>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5">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6">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7">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8">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9">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0">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1">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2">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3">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4">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5">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6">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7">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8">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9">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0">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1">
    <w:lvl w:ilvl="0">
      <w:start w:val="0"/>
      <w:numFmt w:val="bullet"/>
      <w:lvlText w:val="•"/>
      <w:lvlJc w:val="left"/>
      <w:pPr>
        <w:ind w:left="340" w:hanging="171"/>
      </w:pPr>
      <w:rPr>
        <w:rFonts w:ascii="Arial" w:cs="Arial" w:eastAsia="Arial" w:hAnsi="Arial"/>
        <w:b w:val="0"/>
        <w:i w:val="0"/>
        <w:color w:val="ee2d2e"/>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71" w:lineRule="auto"/>
      <w:ind w:left="20"/>
    </w:pPr>
    <w:rPr>
      <w:rFonts w:ascii="DIN-Bold" w:cs="DIN-Bold" w:eastAsia="DIN-Bold" w:hAnsi="DIN-Bold"/>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